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C0743D" w:rsidRPr="008A3073" w:rsidRDefault="00C0743D">
      <w:pPr>
        <w:rPr>
          <w:sz w:val="2"/>
        </w:rPr>
      </w:pPr>
    </w:p>
    <w:tbl>
      <w:tblPr>
        <w:tblStyle w:val="TableGrid"/>
        <w:tblW w:w="15458" w:type="dxa"/>
        <w:tblLook w:val="04A0" w:firstRow="1" w:lastRow="0" w:firstColumn="1" w:lastColumn="0" w:noHBand="0" w:noVBand="1"/>
      </w:tblPr>
      <w:tblGrid>
        <w:gridCol w:w="1806"/>
        <w:gridCol w:w="1423"/>
        <w:gridCol w:w="1903"/>
        <w:gridCol w:w="2111"/>
        <w:gridCol w:w="1850"/>
        <w:gridCol w:w="2077"/>
        <w:gridCol w:w="1968"/>
        <w:gridCol w:w="2320"/>
      </w:tblGrid>
      <w:tr w:rsidR="008951AE" w:rsidRPr="00F13F1B" w14:paraId="18B7EC62" w14:textId="77777777" w:rsidTr="00F13F1B">
        <w:trPr>
          <w:trHeight w:val="633"/>
        </w:trPr>
        <w:tc>
          <w:tcPr>
            <w:tcW w:w="3229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7501D" w14:textId="77777777" w:rsidR="00BC4E9A" w:rsidRPr="00F13F1B" w:rsidRDefault="00BC4E9A" w:rsidP="00AB46A4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 wp14:anchorId="7E7E4B7B" wp14:editId="4E22A904">
                  <wp:extent cx="564543" cy="597055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uishton Icon White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98" t="16668" r="17509" b="15973"/>
                          <a:stretch/>
                        </pic:blipFill>
                        <pic:spPr bwMode="auto">
                          <a:xfrm>
                            <a:off x="0" y="0"/>
                            <a:ext cx="596149" cy="630482"/>
                          </a:xfrm>
                          <a:prstGeom prst="rect">
                            <a:avLst/>
                          </a:prstGeom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2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257923" w14:textId="0DC33EF7" w:rsidR="00BC4E9A" w:rsidRPr="00F13F1B" w:rsidRDefault="00BE0220" w:rsidP="003A2C17">
            <w:pPr>
              <w:jc w:val="center"/>
              <w:rPr>
                <w:rFonts w:ascii="SassoonPrimaryInfant" w:hAnsi="SassoonPrimaryInfant" w:cs="Arial"/>
              </w:rPr>
            </w:pPr>
            <w:r w:rsidRPr="00F13F1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202</w:t>
            </w:r>
            <w:r w:rsidR="00A74E44" w:rsidRPr="00F13F1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5-26</w:t>
            </w:r>
            <w:r w:rsidR="00C0743D" w:rsidRPr="00F13F1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 xml:space="preserve"> </w:t>
            </w:r>
            <w:r w:rsidR="00CD5F0E" w:rsidRPr="00F13F1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 xml:space="preserve">Year </w:t>
            </w:r>
            <w:r w:rsidR="00A74E44" w:rsidRPr="00F13F1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>4</w:t>
            </w:r>
            <w:r w:rsidR="00BC4E9A" w:rsidRPr="00F13F1B">
              <w:rPr>
                <w:rFonts w:ascii="SassoonPrimaryInfant" w:hAnsi="SassoonPrimaryInfant" w:cs="Arial"/>
                <w:b/>
                <w:bCs/>
                <w:sz w:val="28"/>
                <w:szCs w:val="28"/>
              </w:rPr>
              <w:t xml:space="preserve"> Curriculum Overview</w:t>
            </w:r>
          </w:p>
        </w:tc>
      </w:tr>
      <w:tr w:rsidR="006F64BE" w:rsidRPr="00F13F1B" w14:paraId="5DAB6C7B" w14:textId="77777777" w:rsidTr="00F13F1B">
        <w:trPr>
          <w:trHeight w:val="255"/>
        </w:trPr>
        <w:tc>
          <w:tcPr>
            <w:tcW w:w="3229" w:type="dxa"/>
            <w:gridSpan w:val="2"/>
            <w:vMerge/>
            <w:vAlign w:val="center"/>
          </w:tcPr>
          <w:p w14:paraId="02EB378F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</w:p>
        </w:tc>
        <w:tc>
          <w:tcPr>
            <w:tcW w:w="1903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A05A809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</w:p>
        </w:tc>
        <w:tc>
          <w:tcPr>
            <w:tcW w:w="211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A39BBE3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</w:p>
        </w:tc>
        <w:tc>
          <w:tcPr>
            <w:tcW w:w="1850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1C8F396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</w:p>
        </w:tc>
        <w:tc>
          <w:tcPr>
            <w:tcW w:w="207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2A3D3EC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</w:p>
        </w:tc>
        <w:tc>
          <w:tcPr>
            <w:tcW w:w="1968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D0B940D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</w:p>
        </w:tc>
        <w:tc>
          <w:tcPr>
            <w:tcW w:w="2320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E27B00A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</w:p>
        </w:tc>
      </w:tr>
      <w:tr w:rsidR="006F64BE" w:rsidRPr="00F13F1B" w14:paraId="20E7C5B7" w14:textId="77777777" w:rsidTr="00F13F1B">
        <w:trPr>
          <w:trHeight w:val="255"/>
        </w:trPr>
        <w:tc>
          <w:tcPr>
            <w:tcW w:w="3229" w:type="dxa"/>
            <w:gridSpan w:val="2"/>
            <w:vMerge/>
            <w:vAlign w:val="center"/>
          </w:tcPr>
          <w:p w14:paraId="60061E4C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</w:p>
        </w:tc>
        <w:tc>
          <w:tcPr>
            <w:tcW w:w="190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E1D7F4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Autumn 1</w:t>
            </w:r>
          </w:p>
          <w:p w14:paraId="512C04B5" w14:textId="77777777" w:rsidR="00521191" w:rsidRPr="00F13F1B" w:rsidRDefault="00CD5A01" w:rsidP="00CD5A01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4</w:t>
            </w:r>
            <w:r w:rsidRPr="00F13F1B">
              <w:rPr>
                <w:rFonts w:ascii="SassoonPrimaryInfant" w:hAnsi="SassoonPrimaryInfant" w:cs="Arial"/>
                <w:b/>
                <w:vertAlign w:val="superscript"/>
              </w:rPr>
              <w:t>th</w:t>
            </w:r>
            <w:r w:rsidRPr="00F13F1B">
              <w:rPr>
                <w:rFonts w:ascii="SassoonPrimaryInfant" w:hAnsi="SassoonPrimaryInfant" w:cs="Arial"/>
                <w:b/>
              </w:rPr>
              <w:t xml:space="preserve"> Sept- 24</w:t>
            </w:r>
            <w:r w:rsidRPr="00F13F1B">
              <w:rPr>
                <w:rFonts w:ascii="SassoonPrimaryInfant" w:hAnsi="SassoonPrimaryInfant" w:cs="Arial"/>
                <w:b/>
                <w:vertAlign w:val="superscript"/>
              </w:rPr>
              <w:t>th</w:t>
            </w:r>
            <w:r w:rsidRPr="00F13F1B">
              <w:rPr>
                <w:rFonts w:ascii="SassoonPrimaryInfant" w:hAnsi="SassoonPrimaryInfant" w:cs="Arial"/>
                <w:b/>
              </w:rPr>
              <w:t xml:space="preserve"> Oct</w:t>
            </w:r>
          </w:p>
          <w:p w14:paraId="25348F9F" w14:textId="36682F75" w:rsidR="00CD5A01" w:rsidRPr="00F13F1B" w:rsidRDefault="00CD5A01" w:rsidP="00CD5A01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(8)</w:t>
            </w:r>
          </w:p>
        </w:tc>
        <w:tc>
          <w:tcPr>
            <w:tcW w:w="2111" w:type="dxa"/>
            <w:shd w:val="clear" w:color="auto" w:fill="F2F2F2" w:themeFill="background1" w:themeFillShade="F2"/>
            <w:vAlign w:val="center"/>
          </w:tcPr>
          <w:p w14:paraId="03093134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Autumn 2</w:t>
            </w:r>
          </w:p>
          <w:p w14:paraId="27AEAAFE" w14:textId="77777777" w:rsidR="00521191" w:rsidRPr="00F13F1B" w:rsidRDefault="00CD5A01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3</w:t>
            </w:r>
            <w:r w:rsidRPr="00F13F1B">
              <w:rPr>
                <w:rFonts w:ascii="SassoonPrimaryInfant" w:hAnsi="SassoonPrimaryInfant" w:cs="Arial"/>
                <w:b/>
                <w:vertAlign w:val="superscript"/>
              </w:rPr>
              <w:t>rd</w:t>
            </w:r>
            <w:r w:rsidRPr="00F13F1B">
              <w:rPr>
                <w:rFonts w:ascii="SassoonPrimaryInfant" w:hAnsi="SassoonPrimaryInfant" w:cs="Arial"/>
                <w:b/>
              </w:rPr>
              <w:t xml:space="preserve"> Nov- 18</w:t>
            </w:r>
            <w:r w:rsidRPr="00F13F1B">
              <w:rPr>
                <w:rFonts w:ascii="SassoonPrimaryInfant" w:hAnsi="SassoonPrimaryInfant" w:cs="Arial"/>
                <w:b/>
                <w:vertAlign w:val="superscript"/>
              </w:rPr>
              <w:t>th</w:t>
            </w:r>
            <w:r w:rsidRPr="00F13F1B">
              <w:rPr>
                <w:rFonts w:ascii="SassoonPrimaryInfant" w:hAnsi="SassoonPrimaryInfant" w:cs="Arial"/>
                <w:b/>
              </w:rPr>
              <w:t xml:space="preserve"> Dec</w:t>
            </w:r>
          </w:p>
          <w:p w14:paraId="36FBB015" w14:textId="73A50869" w:rsidR="00CD5A01" w:rsidRPr="00F13F1B" w:rsidRDefault="00CD5A01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(7)</w:t>
            </w:r>
          </w:p>
        </w:tc>
        <w:tc>
          <w:tcPr>
            <w:tcW w:w="1850" w:type="dxa"/>
            <w:shd w:val="clear" w:color="auto" w:fill="F2F2F2" w:themeFill="background1" w:themeFillShade="F2"/>
            <w:vAlign w:val="center"/>
          </w:tcPr>
          <w:p w14:paraId="53E42ABC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Spring 1</w:t>
            </w:r>
          </w:p>
          <w:p w14:paraId="552FAD98" w14:textId="77777777" w:rsidR="00521191" w:rsidRPr="00F13F1B" w:rsidRDefault="00CD5A01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6</w:t>
            </w:r>
            <w:r w:rsidRPr="00F13F1B">
              <w:rPr>
                <w:rFonts w:ascii="SassoonPrimaryInfant" w:hAnsi="SassoonPrimaryInfant" w:cs="Arial"/>
                <w:b/>
                <w:vertAlign w:val="superscript"/>
              </w:rPr>
              <w:t>th</w:t>
            </w:r>
            <w:r w:rsidRPr="00F13F1B">
              <w:rPr>
                <w:rFonts w:ascii="SassoonPrimaryInfant" w:hAnsi="SassoonPrimaryInfant" w:cs="Arial"/>
                <w:b/>
              </w:rPr>
              <w:t xml:space="preserve"> Jan- 13</w:t>
            </w:r>
            <w:r w:rsidRPr="00F13F1B">
              <w:rPr>
                <w:rFonts w:ascii="SassoonPrimaryInfant" w:hAnsi="SassoonPrimaryInfant" w:cs="Arial"/>
                <w:b/>
                <w:vertAlign w:val="superscript"/>
              </w:rPr>
              <w:t>th</w:t>
            </w:r>
            <w:r w:rsidRPr="00F13F1B">
              <w:rPr>
                <w:rFonts w:ascii="SassoonPrimaryInfant" w:hAnsi="SassoonPrimaryInfant" w:cs="Arial"/>
                <w:b/>
              </w:rPr>
              <w:t xml:space="preserve"> Feb</w:t>
            </w:r>
          </w:p>
          <w:p w14:paraId="5D42A144" w14:textId="7D84D3E3" w:rsidR="00CD5A01" w:rsidRPr="00F13F1B" w:rsidRDefault="00CD5A01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(6)</w:t>
            </w:r>
          </w:p>
        </w:tc>
        <w:tc>
          <w:tcPr>
            <w:tcW w:w="2077" w:type="dxa"/>
            <w:shd w:val="clear" w:color="auto" w:fill="F2F2F2" w:themeFill="background1" w:themeFillShade="F2"/>
            <w:vAlign w:val="center"/>
          </w:tcPr>
          <w:p w14:paraId="4B10E71C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Spring 2</w:t>
            </w:r>
          </w:p>
          <w:p w14:paraId="7C62B937" w14:textId="77777777" w:rsidR="00521191" w:rsidRPr="00F13F1B" w:rsidRDefault="00CD5A01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23</w:t>
            </w:r>
            <w:r w:rsidRPr="00F13F1B">
              <w:rPr>
                <w:rFonts w:ascii="SassoonPrimaryInfant" w:hAnsi="SassoonPrimaryInfant" w:cs="Arial"/>
                <w:b/>
                <w:vertAlign w:val="superscript"/>
              </w:rPr>
              <w:t>rd</w:t>
            </w:r>
            <w:r w:rsidRPr="00F13F1B">
              <w:rPr>
                <w:rFonts w:ascii="SassoonPrimaryInfant" w:hAnsi="SassoonPrimaryInfant" w:cs="Arial"/>
                <w:b/>
              </w:rPr>
              <w:t xml:space="preserve"> Feb- 2</w:t>
            </w:r>
            <w:r w:rsidRPr="00F13F1B">
              <w:rPr>
                <w:rFonts w:ascii="SassoonPrimaryInfant" w:hAnsi="SassoonPrimaryInfant" w:cs="Arial"/>
                <w:b/>
                <w:vertAlign w:val="superscript"/>
              </w:rPr>
              <w:t>nd</w:t>
            </w:r>
            <w:r w:rsidRPr="00F13F1B">
              <w:rPr>
                <w:rFonts w:ascii="SassoonPrimaryInfant" w:hAnsi="SassoonPrimaryInfant" w:cs="Arial"/>
                <w:b/>
              </w:rPr>
              <w:t xml:space="preserve"> Apr</w:t>
            </w:r>
          </w:p>
          <w:p w14:paraId="17CC00DC" w14:textId="7F9A720E" w:rsidR="00CD5A01" w:rsidRPr="00F13F1B" w:rsidRDefault="00CD5A01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(6)</w:t>
            </w:r>
          </w:p>
        </w:tc>
        <w:tc>
          <w:tcPr>
            <w:tcW w:w="1968" w:type="dxa"/>
            <w:shd w:val="clear" w:color="auto" w:fill="F2F2F2" w:themeFill="background1" w:themeFillShade="F2"/>
            <w:vAlign w:val="center"/>
          </w:tcPr>
          <w:p w14:paraId="0288E52D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Summer 1</w:t>
            </w:r>
          </w:p>
          <w:p w14:paraId="703C10B3" w14:textId="77777777" w:rsidR="00521191" w:rsidRPr="00F13F1B" w:rsidRDefault="00CD5A01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20</w:t>
            </w:r>
            <w:r w:rsidRPr="00F13F1B">
              <w:rPr>
                <w:rFonts w:ascii="SassoonPrimaryInfant" w:hAnsi="SassoonPrimaryInfant" w:cs="Arial"/>
                <w:b/>
                <w:vertAlign w:val="superscript"/>
              </w:rPr>
              <w:t>th</w:t>
            </w:r>
            <w:r w:rsidRPr="00F13F1B">
              <w:rPr>
                <w:rFonts w:ascii="SassoonPrimaryInfant" w:hAnsi="SassoonPrimaryInfant" w:cs="Arial"/>
                <w:b/>
              </w:rPr>
              <w:t xml:space="preserve"> Apr-21</w:t>
            </w:r>
            <w:r w:rsidRPr="00F13F1B">
              <w:rPr>
                <w:rFonts w:ascii="SassoonPrimaryInfant" w:hAnsi="SassoonPrimaryInfant" w:cs="Arial"/>
                <w:b/>
                <w:vertAlign w:val="superscript"/>
              </w:rPr>
              <w:t>st</w:t>
            </w:r>
            <w:r w:rsidRPr="00F13F1B">
              <w:rPr>
                <w:rFonts w:ascii="SassoonPrimaryInfant" w:hAnsi="SassoonPrimaryInfant" w:cs="Arial"/>
                <w:b/>
              </w:rPr>
              <w:t xml:space="preserve"> May</w:t>
            </w:r>
          </w:p>
          <w:p w14:paraId="0DCEF34A" w14:textId="296FC966" w:rsidR="00CD5A01" w:rsidRPr="00F13F1B" w:rsidRDefault="00CD5A01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(5)</w:t>
            </w:r>
          </w:p>
        </w:tc>
        <w:tc>
          <w:tcPr>
            <w:tcW w:w="2320" w:type="dxa"/>
            <w:shd w:val="clear" w:color="auto" w:fill="F2F2F2" w:themeFill="background1" w:themeFillShade="F2"/>
            <w:vAlign w:val="center"/>
          </w:tcPr>
          <w:p w14:paraId="4E8AD11F" w14:textId="77777777" w:rsidR="00BC4E9A" w:rsidRPr="00F13F1B" w:rsidRDefault="00BC4E9A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Summer 2</w:t>
            </w:r>
          </w:p>
          <w:p w14:paraId="451AAB52" w14:textId="77777777" w:rsidR="00521191" w:rsidRPr="00F13F1B" w:rsidRDefault="00CD5A01" w:rsidP="00CD5A01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2</w:t>
            </w:r>
            <w:r w:rsidRPr="00F13F1B">
              <w:rPr>
                <w:rFonts w:ascii="SassoonPrimaryInfant" w:hAnsi="SassoonPrimaryInfant" w:cs="Arial"/>
                <w:b/>
                <w:vertAlign w:val="superscript"/>
              </w:rPr>
              <w:t>nd</w:t>
            </w:r>
            <w:r w:rsidRPr="00F13F1B">
              <w:rPr>
                <w:rFonts w:ascii="SassoonPrimaryInfant" w:hAnsi="SassoonPrimaryInfant" w:cs="Arial"/>
                <w:b/>
              </w:rPr>
              <w:t xml:space="preserve"> Jun- 22</w:t>
            </w:r>
            <w:r w:rsidRPr="00F13F1B">
              <w:rPr>
                <w:rFonts w:ascii="SassoonPrimaryInfant" w:hAnsi="SassoonPrimaryInfant" w:cs="Arial"/>
                <w:b/>
                <w:vertAlign w:val="superscript"/>
              </w:rPr>
              <w:t>nd</w:t>
            </w:r>
            <w:r w:rsidRPr="00F13F1B">
              <w:rPr>
                <w:rFonts w:ascii="SassoonPrimaryInfant" w:hAnsi="SassoonPrimaryInfant" w:cs="Arial"/>
                <w:b/>
              </w:rPr>
              <w:t xml:space="preserve"> Jul</w:t>
            </w:r>
          </w:p>
          <w:p w14:paraId="2D702784" w14:textId="14EF572A" w:rsidR="00CD5A01" w:rsidRPr="00F13F1B" w:rsidRDefault="00CD5A01" w:rsidP="00CD5A01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(8)</w:t>
            </w:r>
          </w:p>
        </w:tc>
      </w:tr>
      <w:tr w:rsidR="00F13F1B" w:rsidRPr="00F13F1B" w14:paraId="2194B5D8" w14:textId="77777777" w:rsidTr="00F13F1B">
        <w:trPr>
          <w:trHeight w:val="521"/>
        </w:trPr>
        <w:tc>
          <w:tcPr>
            <w:tcW w:w="3229" w:type="dxa"/>
            <w:gridSpan w:val="2"/>
            <w:shd w:val="clear" w:color="auto" w:fill="F2F2F2" w:themeFill="background1" w:themeFillShade="F2"/>
            <w:vAlign w:val="center"/>
          </w:tcPr>
          <w:p w14:paraId="4A6FE20F" w14:textId="77777777" w:rsidR="009C53D3" w:rsidRPr="00F13F1B" w:rsidRDefault="009C53D3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 xml:space="preserve">Pivotal Domain </w:t>
            </w:r>
          </w:p>
          <w:p w14:paraId="6A2E1AEA" w14:textId="77777777" w:rsidR="009C53D3" w:rsidRPr="00F13F1B" w:rsidRDefault="009C53D3" w:rsidP="009C53D3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F13F1B">
              <w:rPr>
                <w:rFonts w:ascii="SassoonPrimaryInfant" w:hAnsi="SassoonPrimaryInfant" w:cs="Arial"/>
                <w:b/>
              </w:rPr>
              <w:t>&amp; Topic Focus</w:t>
            </w:r>
          </w:p>
        </w:tc>
        <w:tc>
          <w:tcPr>
            <w:tcW w:w="1903" w:type="dxa"/>
            <w:shd w:val="clear" w:color="auto" w:fill="F2F2F2" w:themeFill="background1" w:themeFillShade="F2"/>
            <w:vAlign w:val="center"/>
          </w:tcPr>
          <w:p w14:paraId="44EAFD9C" w14:textId="0C3DF238" w:rsidR="009C53D3" w:rsidRPr="00F13F1B" w:rsidRDefault="009C53D3" w:rsidP="357B0AC6">
            <w:pPr>
              <w:jc w:val="center"/>
              <w:rPr>
                <w:rFonts w:ascii="SassoonPrimaryInfant" w:hAnsi="SassoonPrimaryInfant" w:cs="Arial"/>
                <w:bCs/>
                <w:u w:val="single"/>
              </w:rPr>
            </w:pPr>
          </w:p>
        </w:tc>
        <w:tc>
          <w:tcPr>
            <w:tcW w:w="2111" w:type="dxa"/>
            <w:shd w:val="clear" w:color="auto" w:fill="F2F2F2" w:themeFill="background1" w:themeFillShade="F2"/>
            <w:vAlign w:val="center"/>
          </w:tcPr>
          <w:p w14:paraId="4B94D5A5" w14:textId="6C5822DA" w:rsidR="009C53D3" w:rsidRPr="00F13F1B" w:rsidRDefault="009C53D3" w:rsidP="357B0AC6">
            <w:pPr>
              <w:jc w:val="center"/>
              <w:rPr>
                <w:rFonts w:ascii="SassoonPrimaryInfant" w:hAnsi="SassoonPrimaryInfant" w:cs="Arial"/>
                <w:bCs/>
                <w:u w:val="single"/>
              </w:rPr>
            </w:pPr>
          </w:p>
        </w:tc>
        <w:tc>
          <w:tcPr>
            <w:tcW w:w="1850" w:type="dxa"/>
            <w:shd w:val="clear" w:color="auto" w:fill="F2F2F2" w:themeFill="background1" w:themeFillShade="F2"/>
            <w:vAlign w:val="center"/>
          </w:tcPr>
          <w:p w14:paraId="3DEEC669" w14:textId="1283FB9B" w:rsidR="009C53D3" w:rsidRPr="00F13F1B" w:rsidRDefault="009C53D3" w:rsidP="357B0AC6">
            <w:pPr>
              <w:jc w:val="center"/>
              <w:rPr>
                <w:rFonts w:ascii="SassoonPrimaryInfant" w:hAnsi="SassoonPrimaryInfant" w:cs="Arial"/>
                <w:bCs/>
                <w:u w:val="single"/>
              </w:rPr>
            </w:pPr>
          </w:p>
        </w:tc>
        <w:tc>
          <w:tcPr>
            <w:tcW w:w="2077" w:type="dxa"/>
            <w:shd w:val="clear" w:color="auto" w:fill="F2F2F2" w:themeFill="background1" w:themeFillShade="F2"/>
            <w:vAlign w:val="center"/>
          </w:tcPr>
          <w:p w14:paraId="3656B9AB" w14:textId="2BAC77FD" w:rsidR="009C53D3" w:rsidRPr="00F13F1B" w:rsidRDefault="009C53D3" w:rsidP="357B0AC6">
            <w:pPr>
              <w:jc w:val="center"/>
              <w:rPr>
                <w:rFonts w:ascii="SassoonPrimaryInfant" w:hAnsi="SassoonPrimaryInfant" w:cs="Arial"/>
                <w:bCs/>
                <w:u w:val="single"/>
              </w:rPr>
            </w:pPr>
          </w:p>
        </w:tc>
        <w:tc>
          <w:tcPr>
            <w:tcW w:w="1968" w:type="dxa"/>
            <w:shd w:val="clear" w:color="auto" w:fill="F2F2F2" w:themeFill="background1" w:themeFillShade="F2"/>
            <w:vAlign w:val="center"/>
          </w:tcPr>
          <w:p w14:paraId="45FB0818" w14:textId="39A936EA" w:rsidR="009C53D3" w:rsidRPr="00F13F1B" w:rsidRDefault="009C53D3" w:rsidP="00DF78AD">
            <w:pPr>
              <w:spacing w:line="259" w:lineRule="auto"/>
              <w:jc w:val="center"/>
              <w:rPr>
                <w:rFonts w:ascii="SassoonPrimaryInfant" w:hAnsi="SassoonPrimaryInfant" w:cs="Arial"/>
                <w:u w:val="single"/>
              </w:rPr>
            </w:pPr>
          </w:p>
        </w:tc>
        <w:tc>
          <w:tcPr>
            <w:tcW w:w="2320" w:type="dxa"/>
            <w:shd w:val="clear" w:color="auto" w:fill="F2F2F2" w:themeFill="background1" w:themeFillShade="F2"/>
            <w:vAlign w:val="center"/>
          </w:tcPr>
          <w:p w14:paraId="049F31CB" w14:textId="4FB04DE5" w:rsidR="009C53D3" w:rsidRPr="00F13F1B" w:rsidRDefault="009C53D3" w:rsidP="004C738E">
            <w:pPr>
              <w:jc w:val="center"/>
              <w:rPr>
                <w:rFonts w:ascii="SassoonPrimaryInfant" w:hAnsi="SassoonPrimaryInfant" w:cs="Arial"/>
                <w:bCs/>
                <w:u w:val="single"/>
              </w:rPr>
            </w:pPr>
          </w:p>
        </w:tc>
      </w:tr>
      <w:tr w:rsidR="006F64BE" w:rsidRPr="00F13F1B" w14:paraId="0A774A57" w14:textId="77777777" w:rsidTr="00F13F1B">
        <w:trPr>
          <w:trHeight w:val="339"/>
        </w:trPr>
        <w:tc>
          <w:tcPr>
            <w:tcW w:w="1806" w:type="dxa"/>
            <w:vMerge w:val="restart"/>
            <w:shd w:val="clear" w:color="auto" w:fill="33B28B"/>
            <w:vAlign w:val="center"/>
          </w:tcPr>
          <w:p w14:paraId="403C28B6" w14:textId="77777777" w:rsidR="00983637" w:rsidRPr="00F13F1B" w:rsidRDefault="00983637" w:rsidP="009C53D3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Science &amp; Technology</w:t>
            </w:r>
          </w:p>
        </w:tc>
        <w:tc>
          <w:tcPr>
            <w:tcW w:w="1423" w:type="dxa"/>
            <w:shd w:val="clear" w:color="auto" w:fill="33B28B"/>
            <w:vAlign w:val="center"/>
          </w:tcPr>
          <w:p w14:paraId="247801FF" w14:textId="0EC609C0" w:rsidR="00983637" w:rsidRPr="00F13F1B" w:rsidRDefault="00983637" w:rsidP="009C53D3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Science</w:t>
            </w:r>
          </w:p>
        </w:tc>
        <w:tc>
          <w:tcPr>
            <w:tcW w:w="1903" w:type="dxa"/>
            <w:shd w:val="clear" w:color="auto" w:fill="auto"/>
          </w:tcPr>
          <w:p w14:paraId="5EF08C3E" w14:textId="61E4A9EB" w:rsidR="00983637" w:rsidRPr="00F13F1B" w:rsidRDefault="006F64BE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  <w:r w:rsidRPr="00F13F1B">
              <w:rPr>
                <w:rFonts w:ascii="SassoonPrimaryInfant" w:eastAsia="Arial" w:hAnsi="SassoonPrimaryInfant" w:cs="Arial"/>
                <w:bCs/>
              </w:rPr>
              <w:t>Animals including humans</w:t>
            </w:r>
          </w:p>
        </w:tc>
        <w:tc>
          <w:tcPr>
            <w:tcW w:w="2111" w:type="dxa"/>
            <w:shd w:val="clear" w:color="auto" w:fill="auto"/>
          </w:tcPr>
          <w:p w14:paraId="3CB74C22" w14:textId="64A33C93" w:rsidR="00983637" w:rsidRPr="00F13F1B" w:rsidRDefault="00983637" w:rsidP="006F64BE">
            <w:pPr>
              <w:pStyle w:val="ListParagraph"/>
              <w:ind w:left="0"/>
              <w:jc w:val="center"/>
              <w:rPr>
                <w:rFonts w:ascii="SassoonPrimaryInfant" w:hAnsi="SassoonPrimaryInfant" w:cs="Arial"/>
              </w:rPr>
            </w:pPr>
          </w:p>
        </w:tc>
        <w:tc>
          <w:tcPr>
            <w:tcW w:w="1850" w:type="dxa"/>
            <w:shd w:val="clear" w:color="auto" w:fill="auto"/>
          </w:tcPr>
          <w:p w14:paraId="084E3E43" w14:textId="7B3613D1" w:rsidR="00983637" w:rsidRPr="00F13F1B" w:rsidRDefault="00983637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</w:p>
        </w:tc>
        <w:tc>
          <w:tcPr>
            <w:tcW w:w="2077" w:type="dxa"/>
            <w:shd w:val="clear" w:color="auto" w:fill="auto"/>
          </w:tcPr>
          <w:p w14:paraId="71463B3D" w14:textId="62BDB546" w:rsidR="00983637" w:rsidRPr="00F13F1B" w:rsidRDefault="006F64BE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  <w:r w:rsidRPr="00F13F1B">
              <w:rPr>
                <w:rFonts w:ascii="SassoonPrimaryInfant" w:eastAsia="Arial" w:hAnsi="SassoonPrimaryInfant" w:cs="Arial"/>
                <w:bCs/>
              </w:rPr>
              <w:t>Marvellous Materials</w:t>
            </w:r>
          </w:p>
        </w:tc>
        <w:tc>
          <w:tcPr>
            <w:tcW w:w="1968" w:type="dxa"/>
            <w:shd w:val="clear" w:color="auto" w:fill="auto"/>
          </w:tcPr>
          <w:p w14:paraId="2E5B86C7" w14:textId="59A688E9" w:rsidR="00983637" w:rsidRPr="00F13F1B" w:rsidRDefault="00983637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</w:p>
        </w:tc>
        <w:tc>
          <w:tcPr>
            <w:tcW w:w="2320" w:type="dxa"/>
            <w:shd w:val="clear" w:color="auto" w:fill="auto"/>
          </w:tcPr>
          <w:p w14:paraId="4DDBEF00" w14:textId="19C36A68" w:rsidR="00983637" w:rsidRPr="00F13F1B" w:rsidRDefault="006F64BE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  <w:r w:rsidRPr="00F13F1B">
              <w:rPr>
                <w:rFonts w:ascii="SassoonPrimaryInfant" w:eastAsia="Arial" w:hAnsi="SassoonPrimaryInfant" w:cs="Arial"/>
                <w:bCs/>
              </w:rPr>
              <w:t>Seasonal changes/environment</w:t>
            </w:r>
          </w:p>
        </w:tc>
      </w:tr>
      <w:tr w:rsidR="006F64BE" w:rsidRPr="00F13F1B" w14:paraId="2944E50D" w14:textId="77777777" w:rsidTr="00F13F1B">
        <w:trPr>
          <w:trHeight w:val="337"/>
        </w:trPr>
        <w:tc>
          <w:tcPr>
            <w:tcW w:w="1806" w:type="dxa"/>
            <w:vMerge/>
            <w:vAlign w:val="center"/>
          </w:tcPr>
          <w:p w14:paraId="6E5ED62F" w14:textId="77777777" w:rsidR="00B547EF" w:rsidRPr="00F13F1B" w:rsidRDefault="00B547EF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</w:p>
        </w:tc>
        <w:tc>
          <w:tcPr>
            <w:tcW w:w="1423" w:type="dxa"/>
            <w:shd w:val="clear" w:color="auto" w:fill="33B28B"/>
            <w:vAlign w:val="center"/>
          </w:tcPr>
          <w:p w14:paraId="21E6DEE5" w14:textId="4611C6FD" w:rsidR="00B547EF" w:rsidRPr="00F13F1B" w:rsidRDefault="00B547EF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Technology</w:t>
            </w:r>
          </w:p>
        </w:tc>
        <w:tc>
          <w:tcPr>
            <w:tcW w:w="1903" w:type="dxa"/>
            <w:shd w:val="clear" w:color="auto" w:fill="auto"/>
          </w:tcPr>
          <w:p w14:paraId="60201249" w14:textId="03B51EB9" w:rsidR="006F64BE" w:rsidRPr="00F13F1B" w:rsidRDefault="00B97975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  <w:r>
              <w:rPr>
                <w:rFonts w:ascii="SassoonPrimaryInfant" w:eastAsia="Arial" w:hAnsi="SassoonPrimaryInfant" w:cs="Arial"/>
                <w:bCs/>
              </w:rPr>
              <w:t>Let’s Get Cooking/Forest School</w:t>
            </w:r>
          </w:p>
        </w:tc>
        <w:tc>
          <w:tcPr>
            <w:tcW w:w="2111" w:type="dxa"/>
            <w:shd w:val="clear" w:color="auto" w:fill="auto"/>
          </w:tcPr>
          <w:p w14:paraId="496A551C" w14:textId="7A2EF476" w:rsidR="00B547EF" w:rsidRPr="00F13F1B" w:rsidRDefault="00B547EF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</w:p>
        </w:tc>
        <w:tc>
          <w:tcPr>
            <w:tcW w:w="1850" w:type="dxa"/>
            <w:shd w:val="clear" w:color="auto" w:fill="auto"/>
          </w:tcPr>
          <w:p w14:paraId="0F4FDDCE" w14:textId="51CD25E9" w:rsidR="00B547EF" w:rsidRPr="00F13F1B" w:rsidRDefault="00B547EF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</w:p>
        </w:tc>
        <w:tc>
          <w:tcPr>
            <w:tcW w:w="2077" w:type="dxa"/>
            <w:shd w:val="clear" w:color="auto" w:fill="auto"/>
          </w:tcPr>
          <w:p w14:paraId="05FCD805" w14:textId="57BFDD0B" w:rsidR="00B547EF" w:rsidRPr="00F13F1B" w:rsidRDefault="006F64BE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  <w:r w:rsidRPr="00F13F1B">
              <w:rPr>
                <w:rFonts w:ascii="SassoonPrimaryInfant" w:eastAsia="Arial" w:hAnsi="SassoonPrimaryInfant" w:cs="Arial"/>
                <w:bCs/>
              </w:rPr>
              <w:t>Finger puppets</w:t>
            </w:r>
          </w:p>
        </w:tc>
        <w:tc>
          <w:tcPr>
            <w:tcW w:w="1968" w:type="dxa"/>
            <w:shd w:val="clear" w:color="auto" w:fill="auto"/>
          </w:tcPr>
          <w:p w14:paraId="4FF7E36D" w14:textId="77777777" w:rsidR="00B547EF" w:rsidRPr="00F13F1B" w:rsidRDefault="00B547EF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</w:p>
        </w:tc>
        <w:tc>
          <w:tcPr>
            <w:tcW w:w="2320" w:type="dxa"/>
            <w:shd w:val="clear" w:color="auto" w:fill="auto"/>
          </w:tcPr>
          <w:p w14:paraId="3101B336" w14:textId="3655CF85" w:rsidR="00B547EF" w:rsidRPr="00F13F1B" w:rsidRDefault="006F64BE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  <w:r w:rsidRPr="00F13F1B">
              <w:rPr>
                <w:rFonts w:ascii="SassoonPrimaryInfant" w:eastAsia="Arial" w:hAnsi="SassoonPrimaryInfant" w:cs="Arial"/>
                <w:bCs/>
              </w:rPr>
              <w:t>Moving parts</w:t>
            </w:r>
          </w:p>
        </w:tc>
      </w:tr>
      <w:tr w:rsidR="006F64BE" w:rsidRPr="00F13F1B" w14:paraId="74DB595E" w14:textId="77777777" w:rsidTr="00F13F1B">
        <w:trPr>
          <w:trHeight w:val="337"/>
        </w:trPr>
        <w:tc>
          <w:tcPr>
            <w:tcW w:w="1806" w:type="dxa"/>
            <w:vMerge/>
            <w:vAlign w:val="center"/>
          </w:tcPr>
          <w:p w14:paraId="18F5D20F" w14:textId="77777777" w:rsidR="00B547EF" w:rsidRPr="00F13F1B" w:rsidRDefault="00B547EF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</w:p>
        </w:tc>
        <w:tc>
          <w:tcPr>
            <w:tcW w:w="1423" w:type="dxa"/>
            <w:shd w:val="clear" w:color="auto" w:fill="33B28B"/>
            <w:vAlign w:val="center"/>
          </w:tcPr>
          <w:p w14:paraId="0D161850" w14:textId="77777777" w:rsidR="00B547EF" w:rsidRDefault="00B547EF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Computing</w:t>
            </w:r>
          </w:p>
          <w:p w14:paraId="5313F3AC" w14:textId="06501F7C" w:rsidR="00773B2D" w:rsidRPr="00F13F1B" w:rsidRDefault="00773B2D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>
              <w:rPr>
                <w:rFonts w:ascii="SassoonPrimaryInfant" w:hAnsi="SassoonPrimaryInfant" w:cs="Arial"/>
                <w:color w:val="FFFFFF" w:themeColor="background1"/>
              </w:rPr>
              <w:t>(Purple Mash)</w:t>
            </w:r>
          </w:p>
        </w:tc>
        <w:tc>
          <w:tcPr>
            <w:tcW w:w="1903" w:type="dxa"/>
            <w:shd w:val="clear" w:color="auto" w:fill="auto"/>
          </w:tcPr>
          <w:p w14:paraId="50937BC6" w14:textId="70531369" w:rsidR="007576E7" w:rsidRPr="00F13F1B" w:rsidRDefault="007576E7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</w:p>
        </w:tc>
        <w:tc>
          <w:tcPr>
            <w:tcW w:w="2111" w:type="dxa"/>
            <w:shd w:val="clear" w:color="auto" w:fill="auto"/>
          </w:tcPr>
          <w:p w14:paraId="3A3CEB6E" w14:textId="77777777" w:rsidR="00773B2D" w:rsidRDefault="00773B2D" w:rsidP="00773B2D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  <w:r>
              <w:rPr>
                <w:rFonts w:ascii="SassoonPrimaryInfant" w:eastAsia="Arial" w:hAnsi="SassoonPrimaryInfant" w:cs="Arial"/>
                <w:bCs/>
              </w:rPr>
              <w:t>Online safety (1.1)</w:t>
            </w:r>
          </w:p>
          <w:p w14:paraId="45003F42" w14:textId="7AE13CD0" w:rsidR="00B547EF" w:rsidRPr="00F13F1B" w:rsidRDefault="00B547EF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</w:p>
        </w:tc>
        <w:tc>
          <w:tcPr>
            <w:tcW w:w="1850" w:type="dxa"/>
            <w:shd w:val="clear" w:color="auto" w:fill="auto"/>
          </w:tcPr>
          <w:p w14:paraId="06E57037" w14:textId="77777777" w:rsidR="00773B2D" w:rsidRDefault="00773B2D" w:rsidP="00773B2D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  <w:r>
              <w:rPr>
                <w:rFonts w:ascii="SassoonPrimaryInfant" w:eastAsia="Arial" w:hAnsi="SassoonPrimaryInfant" w:cs="Arial"/>
                <w:bCs/>
              </w:rPr>
              <w:t>Maze explorers (1.5)</w:t>
            </w:r>
          </w:p>
          <w:p w14:paraId="0EA26410" w14:textId="2B0E9C83" w:rsidR="00773B2D" w:rsidRDefault="00773B2D" w:rsidP="00773B2D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  <w:r>
              <w:rPr>
                <w:rFonts w:ascii="SassoonPrimaryInfant" w:eastAsia="Arial" w:hAnsi="SassoonPrimaryInfant" w:cs="Arial"/>
                <w:bCs/>
              </w:rPr>
              <w:t>Coding (1.7)</w:t>
            </w:r>
          </w:p>
          <w:p w14:paraId="3587A922" w14:textId="515C1D81" w:rsidR="007576E7" w:rsidRPr="00F13F1B" w:rsidRDefault="007576E7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</w:p>
        </w:tc>
        <w:tc>
          <w:tcPr>
            <w:tcW w:w="2077" w:type="dxa"/>
            <w:shd w:val="clear" w:color="auto" w:fill="auto"/>
          </w:tcPr>
          <w:p w14:paraId="3070553E" w14:textId="6CBD8050" w:rsidR="00B547EF" w:rsidRPr="00F13F1B" w:rsidRDefault="00B547EF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</w:p>
        </w:tc>
        <w:tc>
          <w:tcPr>
            <w:tcW w:w="1968" w:type="dxa"/>
            <w:shd w:val="clear" w:color="auto" w:fill="auto"/>
          </w:tcPr>
          <w:p w14:paraId="608307D5" w14:textId="25DF527B" w:rsidR="00773B2D" w:rsidRPr="00F13F1B" w:rsidRDefault="00773B2D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  <w:r>
              <w:rPr>
                <w:rFonts w:ascii="SassoonPrimaryInfant" w:eastAsia="Arial" w:hAnsi="SassoonPrimaryInfant" w:cs="Arial"/>
                <w:bCs/>
              </w:rPr>
              <w:t>Spreadsheets (1.8)</w:t>
            </w:r>
          </w:p>
        </w:tc>
        <w:tc>
          <w:tcPr>
            <w:tcW w:w="2320" w:type="dxa"/>
            <w:shd w:val="clear" w:color="auto" w:fill="auto"/>
          </w:tcPr>
          <w:p w14:paraId="3F77E00E" w14:textId="76653CE3" w:rsidR="007576E7" w:rsidRPr="00F13F1B" w:rsidRDefault="007576E7" w:rsidP="006F64BE">
            <w:pPr>
              <w:pStyle w:val="ListParagraph"/>
              <w:ind w:left="0"/>
              <w:jc w:val="center"/>
              <w:rPr>
                <w:rFonts w:ascii="SassoonPrimaryInfant" w:eastAsia="Arial" w:hAnsi="SassoonPrimaryInfant" w:cs="Arial"/>
                <w:bCs/>
              </w:rPr>
            </w:pPr>
          </w:p>
        </w:tc>
      </w:tr>
      <w:tr w:rsidR="006F64BE" w:rsidRPr="00F13F1B" w14:paraId="64829414" w14:textId="77777777" w:rsidTr="00F13F1B">
        <w:trPr>
          <w:trHeight w:val="758"/>
        </w:trPr>
        <w:tc>
          <w:tcPr>
            <w:tcW w:w="1806" w:type="dxa"/>
            <w:vMerge w:val="restart"/>
            <w:shd w:val="clear" w:color="auto" w:fill="BE0042"/>
            <w:vAlign w:val="center"/>
          </w:tcPr>
          <w:p w14:paraId="575ED052" w14:textId="77777777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Place &amp; Time</w:t>
            </w:r>
          </w:p>
        </w:tc>
        <w:tc>
          <w:tcPr>
            <w:tcW w:w="1423" w:type="dxa"/>
            <w:shd w:val="clear" w:color="auto" w:fill="BE0042"/>
            <w:vAlign w:val="center"/>
          </w:tcPr>
          <w:p w14:paraId="01C190A0" w14:textId="2CF0B23D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History</w:t>
            </w:r>
          </w:p>
        </w:tc>
        <w:tc>
          <w:tcPr>
            <w:tcW w:w="1903" w:type="dxa"/>
            <w:shd w:val="clear" w:color="auto" w:fill="auto"/>
            <w:vAlign w:val="center"/>
          </w:tcPr>
          <w:p w14:paraId="4A81EC7C" w14:textId="3FDBFDDA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  <w:tc>
          <w:tcPr>
            <w:tcW w:w="2111" w:type="dxa"/>
            <w:shd w:val="clear" w:color="auto" w:fill="auto"/>
            <w:vAlign w:val="center"/>
          </w:tcPr>
          <w:p w14:paraId="5F834884" w14:textId="43894613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Changing childhood/toys and technology</w:t>
            </w:r>
          </w:p>
        </w:tc>
        <w:tc>
          <w:tcPr>
            <w:tcW w:w="1850" w:type="dxa"/>
            <w:shd w:val="clear" w:color="auto" w:fill="auto"/>
            <w:vAlign w:val="center"/>
          </w:tcPr>
          <w:p w14:paraId="31A69A89" w14:textId="0452326E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Excellent Explorers</w:t>
            </w:r>
          </w:p>
        </w:tc>
        <w:tc>
          <w:tcPr>
            <w:tcW w:w="2077" w:type="dxa"/>
            <w:shd w:val="clear" w:color="auto" w:fill="auto"/>
            <w:vAlign w:val="center"/>
          </w:tcPr>
          <w:p w14:paraId="70636F02" w14:textId="6B26857D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  <w:tc>
          <w:tcPr>
            <w:tcW w:w="1968" w:type="dxa"/>
            <w:shd w:val="clear" w:color="auto" w:fill="auto"/>
            <w:vAlign w:val="center"/>
          </w:tcPr>
          <w:p w14:paraId="2C748421" w14:textId="4B7C441B" w:rsidR="006F64BE" w:rsidRPr="00F13F1B" w:rsidRDefault="002009F2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Remember, remember the 5</w:t>
            </w:r>
            <w:r w:rsidRPr="002009F2">
              <w:rPr>
                <w:rFonts w:ascii="SassoonPrimaryInfant" w:hAnsi="SassoonPrimaryInfant" w:cs="Arial"/>
                <w:bCs/>
                <w:vertAlign w:val="superscript"/>
              </w:rPr>
              <w:t>th</w:t>
            </w:r>
            <w:r>
              <w:rPr>
                <w:rFonts w:ascii="SassoonPrimaryInfant" w:hAnsi="SassoonPrimaryInfant" w:cs="Arial"/>
                <w:bCs/>
              </w:rPr>
              <w:t xml:space="preserve"> November</w:t>
            </w:r>
          </w:p>
          <w:p w14:paraId="5F5F91A6" w14:textId="48C87FBE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  <w:tc>
          <w:tcPr>
            <w:tcW w:w="2320" w:type="dxa"/>
            <w:shd w:val="clear" w:color="auto" w:fill="auto"/>
            <w:vAlign w:val="center"/>
          </w:tcPr>
          <w:p w14:paraId="34CE0A41" w14:textId="6890AE60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</w:tr>
      <w:tr w:rsidR="006F64BE" w:rsidRPr="00F13F1B" w14:paraId="5D29027D" w14:textId="77777777" w:rsidTr="00F13F1B">
        <w:trPr>
          <w:trHeight w:val="757"/>
        </w:trPr>
        <w:tc>
          <w:tcPr>
            <w:tcW w:w="1806" w:type="dxa"/>
            <w:vMerge/>
            <w:vAlign w:val="center"/>
          </w:tcPr>
          <w:p w14:paraId="194458CB" w14:textId="77777777" w:rsidR="00B547EF" w:rsidRPr="00F13F1B" w:rsidRDefault="00B547EF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</w:p>
        </w:tc>
        <w:tc>
          <w:tcPr>
            <w:tcW w:w="1423" w:type="dxa"/>
            <w:shd w:val="clear" w:color="auto" w:fill="BE0042"/>
            <w:vAlign w:val="center"/>
          </w:tcPr>
          <w:p w14:paraId="57807F46" w14:textId="77777777" w:rsidR="00B547EF" w:rsidRDefault="00B547EF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Geography</w:t>
            </w:r>
          </w:p>
          <w:p w14:paraId="3B3ADBBA" w14:textId="0EB49B91" w:rsidR="00773B2D" w:rsidRPr="00F13F1B" w:rsidRDefault="00773B2D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>
              <w:rPr>
                <w:rFonts w:ascii="SassoonPrimaryInfant" w:hAnsi="SassoonPrimaryInfant" w:cs="Arial"/>
                <w:color w:val="FFFFFF" w:themeColor="background1"/>
              </w:rPr>
              <w:t>(</w:t>
            </w:r>
            <w:proofErr w:type="spellStart"/>
            <w:r>
              <w:rPr>
                <w:rFonts w:ascii="SassoonPrimaryInfant" w:hAnsi="SassoonPrimaryInfant" w:cs="Arial"/>
                <w:color w:val="FFFFFF" w:themeColor="background1"/>
              </w:rPr>
              <w:t>Kapow</w:t>
            </w:r>
            <w:proofErr w:type="spellEnd"/>
            <w:r>
              <w:rPr>
                <w:rFonts w:ascii="SassoonPrimaryInfant" w:hAnsi="SassoonPrimaryInfant" w:cs="Arial"/>
                <w:color w:val="FFFFFF" w:themeColor="background1"/>
              </w:rPr>
              <w:t>)</w:t>
            </w:r>
          </w:p>
        </w:tc>
        <w:tc>
          <w:tcPr>
            <w:tcW w:w="1903" w:type="dxa"/>
            <w:shd w:val="clear" w:color="auto" w:fill="auto"/>
            <w:vAlign w:val="center"/>
          </w:tcPr>
          <w:p w14:paraId="02914E54" w14:textId="7CD614A4" w:rsidR="00B547EF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What is it like here?</w:t>
            </w:r>
          </w:p>
        </w:tc>
        <w:tc>
          <w:tcPr>
            <w:tcW w:w="2111" w:type="dxa"/>
            <w:shd w:val="clear" w:color="auto" w:fill="auto"/>
            <w:vAlign w:val="center"/>
          </w:tcPr>
          <w:p w14:paraId="1B76A5EA" w14:textId="56271859" w:rsidR="00B547EF" w:rsidRPr="00F13F1B" w:rsidRDefault="00B547EF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  <w:tc>
          <w:tcPr>
            <w:tcW w:w="1850" w:type="dxa"/>
            <w:shd w:val="clear" w:color="auto" w:fill="auto"/>
            <w:vAlign w:val="center"/>
          </w:tcPr>
          <w:p w14:paraId="31C7BABB" w14:textId="4B42A0FE" w:rsidR="00B547EF" w:rsidRPr="00F13F1B" w:rsidRDefault="00B547EF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  <w:tc>
          <w:tcPr>
            <w:tcW w:w="2077" w:type="dxa"/>
            <w:shd w:val="clear" w:color="auto" w:fill="auto"/>
            <w:vAlign w:val="center"/>
          </w:tcPr>
          <w:p w14:paraId="565375AB" w14:textId="535CA747" w:rsidR="00B547EF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What is it like to live in Shanghai?</w:t>
            </w:r>
          </w:p>
        </w:tc>
        <w:tc>
          <w:tcPr>
            <w:tcW w:w="1968" w:type="dxa"/>
            <w:shd w:val="clear" w:color="auto" w:fill="auto"/>
            <w:vAlign w:val="center"/>
          </w:tcPr>
          <w:p w14:paraId="5AD603E0" w14:textId="0E364DA4" w:rsidR="00B547EF" w:rsidRPr="00F13F1B" w:rsidRDefault="00B547EF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  <w:tc>
          <w:tcPr>
            <w:tcW w:w="2320" w:type="dxa"/>
            <w:shd w:val="clear" w:color="auto" w:fill="auto"/>
            <w:vAlign w:val="center"/>
          </w:tcPr>
          <w:p w14:paraId="5C0C4111" w14:textId="605EEEA5" w:rsidR="00B547EF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What is the weather like in the UK?</w:t>
            </w:r>
          </w:p>
        </w:tc>
      </w:tr>
      <w:tr w:rsidR="006F64BE" w:rsidRPr="00F13F1B" w14:paraId="099B4CEF" w14:textId="77777777" w:rsidTr="00F13F1B">
        <w:trPr>
          <w:trHeight w:val="634"/>
        </w:trPr>
        <w:tc>
          <w:tcPr>
            <w:tcW w:w="1806" w:type="dxa"/>
            <w:vMerge w:val="restart"/>
            <w:shd w:val="clear" w:color="auto" w:fill="E3B928"/>
            <w:vAlign w:val="center"/>
          </w:tcPr>
          <w:p w14:paraId="21AEC961" w14:textId="77777777" w:rsidR="004C738E" w:rsidRPr="00F13F1B" w:rsidRDefault="004C738E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Communication, Language &amp; Literacy</w:t>
            </w:r>
          </w:p>
          <w:p w14:paraId="2916989F" w14:textId="77777777" w:rsidR="004C738E" w:rsidRPr="00F13F1B" w:rsidRDefault="004C738E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</w:p>
        </w:tc>
        <w:tc>
          <w:tcPr>
            <w:tcW w:w="1423" w:type="dxa"/>
            <w:shd w:val="clear" w:color="auto" w:fill="E3B928"/>
            <w:vAlign w:val="center"/>
          </w:tcPr>
          <w:p w14:paraId="2A8FF54A" w14:textId="6AF03D78" w:rsidR="004C738E" w:rsidRPr="00F13F1B" w:rsidRDefault="004C738E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Writing</w:t>
            </w:r>
          </w:p>
        </w:tc>
        <w:tc>
          <w:tcPr>
            <w:tcW w:w="1903" w:type="dxa"/>
          </w:tcPr>
          <w:p w14:paraId="606E9B32" w14:textId="77777777" w:rsidR="004C738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Recount</w:t>
            </w:r>
          </w:p>
          <w:p w14:paraId="3E5F11F6" w14:textId="77777777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Narrative</w:t>
            </w:r>
          </w:p>
          <w:p w14:paraId="320173A3" w14:textId="77777777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6963E095" w14:textId="77777777" w:rsidR="006F64BE" w:rsidRPr="00F13F1B" w:rsidRDefault="006F64BE" w:rsidP="006F64BE">
            <w:pPr>
              <w:rPr>
                <w:rFonts w:ascii="SassoonPrimaryInfant" w:hAnsi="SassoonPrimaryInfant" w:cs="Arial"/>
                <w:bCs/>
                <w:i/>
              </w:rPr>
            </w:pPr>
            <w:r w:rsidRPr="00F13F1B">
              <w:rPr>
                <w:rFonts w:ascii="SassoonPrimaryInfant" w:hAnsi="SassoonPrimaryInfant" w:cs="Arial"/>
                <w:bCs/>
                <w:i/>
              </w:rPr>
              <w:t>- Spacing</w:t>
            </w:r>
          </w:p>
          <w:p w14:paraId="37AB92EA" w14:textId="77777777" w:rsidR="006F64BE" w:rsidRPr="00F13F1B" w:rsidRDefault="006F64BE" w:rsidP="006F64BE">
            <w:pPr>
              <w:rPr>
                <w:rFonts w:ascii="SassoonPrimaryInfant" w:hAnsi="SassoonPrimaryInfant" w:cs="Arial"/>
                <w:bCs/>
                <w:i/>
              </w:rPr>
            </w:pPr>
            <w:r w:rsidRPr="00F13F1B">
              <w:rPr>
                <w:rFonts w:ascii="SassoonPrimaryInfant" w:hAnsi="SassoonPrimaryInfant" w:cs="Arial"/>
                <w:bCs/>
                <w:i/>
              </w:rPr>
              <w:t>- Phonetically plausible spellings</w:t>
            </w:r>
          </w:p>
          <w:p w14:paraId="50D1DBD6" w14:textId="4C2FEC3B" w:rsidR="006F64BE" w:rsidRPr="00F13F1B" w:rsidRDefault="006F64BE" w:rsidP="006F64BE">
            <w:pPr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  <w:i/>
              </w:rPr>
              <w:t>- Retell real-life events</w:t>
            </w:r>
          </w:p>
        </w:tc>
        <w:tc>
          <w:tcPr>
            <w:tcW w:w="2111" w:type="dxa"/>
          </w:tcPr>
          <w:p w14:paraId="0DDEF7B4" w14:textId="77777777" w:rsidR="004C738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Narrative</w:t>
            </w:r>
          </w:p>
          <w:p w14:paraId="267076FA" w14:textId="77777777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303CC329" w14:textId="77777777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2617BA76" w14:textId="77777777" w:rsidR="006F64BE" w:rsidRPr="00F13F1B" w:rsidRDefault="006F64BE" w:rsidP="006F64BE">
            <w:pPr>
              <w:rPr>
                <w:rFonts w:ascii="SassoonPrimaryInfant" w:hAnsi="SassoonPrimaryInfant" w:cs="Arial"/>
                <w:bCs/>
                <w:i/>
              </w:rPr>
            </w:pPr>
            <w:r w:rsidRPr="00F13F1B">
              <w:rPr>
                <w:rFonts w:ascii="SassoonPrimaryInfant" w:hAnsi="SassoonPrimaryInfant" w:cs="Arial"/>
                <w:bCs/>
                <w:i/>
              </w:rPr>
              <w:t>- Spacing</w:t>
            </w:r>
          </w:p>
          <w:p w14:paraId="1DEB7E2E" w14:textId="77590E0A" w:rsidR="006F64BE" w:rsidRPr="00F13F1B" w:rsidRDefault="006F64BE" w:rsidP="006F64BE">
            <w:pPr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  <w:i/>
              </w:rPr>
              <w:t>- Phonetically plausible spellings</w:t>
            </w:r>
          </w:p>
        </w:tc>
        <w:tc>
          <w:tcPr>
            <w:tcW w:w="1850" w:type="dxa"/>
          </w:tcPr>
          <w:p w14:paraId="39658970" w14:textId="77777777" w:rsidR="004C738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Narrative</w:t>
            </w:r>
          </w:p>
          <w:p w14:paraId="162DD5FB" w14:textId="77777777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204269CB" w14:textId="77777777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2EE148B8" w14:textId="77777777" w:rsidR="006F64BE" w:rsidRPr="00F13F1B" w:rsidRDefault="006F64BE" w:rsidP="006F64BE">
            <w:pPr>
              <w:rPr>
                <w:rFonts w:ascii="SassoonPrimaryInfant" w:hAnsi="SassoonPrimaryInfant" w:cs="Arial"/>
                <w:bCs/>
                <w:i/>
              </w:rPr>
            </w:pPr>
            <w:r w:rsidRPr="00F13F1B">
              <w:rPr>
                <w:rFonts w:ascii="SassoonPrimaryInfant" w:hAnsi="SassoonPrimaryInfant" w:cs="Arial"/>
                <w:bCs/>
                <w:i/>
              </w:rPr>
              <w:t>- Tenses</w:t>
            </w:r>
          </w:p>
          <w:p w14:paraId="13AF889F" w14:textId="77777777" w:rsidR="006F64BE" w:rsidRPr="00F13F1B" w:rsidRDefault="006F64BE" w:rsidP="006F64BE">
            <w:pPr>
              <w:rPr>
                <w:rFonts w:ascii="SassoonPrimaryInfant" w:hAnsi="SassoonPrimaryInfant" w:cs="Arial"/>
                <w:bCs/>
                <w:i/>
              </w:rPr>
            </w:pPr>
            <w:r w:rsidRPr="00F13F1B">
              <w:rPr>
                <w:rFonts w:ascii="SassoonPrimaryInfant" w:hAnsi="SassoonPrimaryInfant" w:cs="Arial"/>
                <w:bCs/>
                <w:i/>
              </w:rPr>
              <w:t>- Capitals and full-stops</w:t>
            </w:r>
          </w:p>
          <w:p w14:paraId="6E547197" w14:textId="50190411" w:rsidR="006F64BE" w:rsidRPr="00F13F1B" w:rsidRDefault="006F64BE" w:rsidP="006F64BE">
            <w:pPr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  <w:i/>
              </w:rPr>
              <w:t>- Question marks</w:t>
            </w:r>
          </w:p>
        </w:tc>
        <w:tc>
          <w:tcPr>
            <w:tcW w:w="2077" w:type="dxa"/>
          </w:tcPr>
          <w:p w14:paraId="172AD905" w14:textId="77777777" w:rsidR="004C738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Non-chronological report</w:t>
            </w:r>
          </w:p>
          <w:p w14:paraId="2A1F5D50" w14:textId="77777777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010BB5EB" w14:textId="77777777" w:rsidR="006F64BE" w:rsidRPr="00F13F1B" w:rsidRDefault="006F64BE" w:rsidP="006F64BE">
            <w:pPr>
              <w:rPr>
                <w:rFonts w:ascii="SassoonPrimaryInfant" w:hAnsi="SassoonPrimaryInfant" w:cs="Arial"/>
                <w:bCs/>
                <w:i/>
              </w:rPr>
            </w:pPr>
            <w:r w:rsidRPr="00F13F1B">
              <w:rPr>
                <w:rFonts w:ascii="SassoonPrimaryInfant" w:hAnsi="SassoonPrimaryInfant" w:cs="Arial"/>
                <w:bCs/>
                <w:i/>
              </w:rPr>
              <w:t>- Capitals and full-stops</w:t>
            </w:r>
          </w:p>
          <w:p w14:paraId="3896A79D" w14:textId="394EA627" w:rsidR="006F64BE" w:rsidRPr="00F13F1B" w:rsidRDefault="006F64BE" w:rsidP="006F64BE">
            <w:pPr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  <w:i/>
              </w:rPr>
              <w:t>- Question marks</w:t>
            </w:r>
          </w:p>
        </w:tc>
        <w:tc>
          <w:tcPr>
            <w:tcW w:w="1968" w:type="dxa"/>
          </w:tcPr>
          <w:p w14:paraId="457D9246" w14:textId="77777777" w:rsidR="004C738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Instructions</w:t>
            </w:r>
          </w:p>
          <w:p w14:paraId="217A0AB8" w14:textId="77777777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Non-chronological reports</w:t>
            </w:r>
          </w:p>
          <w:p w14:paraId="06A91252" w14:textId="1CD9C9B4" w:rsidR="006F64BE" w:rsidRPr="00F13F1B" w:rsidRDefault="006F64BE" w:rsidP="006F64BE">
            <w:pPr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  <w:i/>
              </w:rPr>
              <w:t>- Conjunctions</w:t>
            </w:r>
          </w:p>
        </w:tc>
        <w:tc>
          <w:tcPr>
            <w:tcW w:w="2320" w:type="dxa"/>
          </w:tcPr>
          <w:p w14:paraId="4737A19A" w14:textId="77777777" w:rsidR="004C738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Narrative</w:t>
            </w:r>
          </w:p>
          <w:p w14:paraId="696621E0" w14:textId="77777777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2B4313E3" w14:textId="77777777" w:rsidR="006F64B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6B699379" w14:textId="475EB9C4" w:rsidR="006F64BE" w:rsidRPr="00F13F1B" w:rsidRDefault="006F64BE" w:rsidP="006F64BE">
            <w:pPr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  <w:i/>
              </w:rPr>
              <w:t>- Conjunctions</w:t>
            </w:r>
          </w:p>
        </w:tc>
      </w:tr>
      <w:tr w:rsidR="006F64BE" w:rsidRPr="00F13F1B" w14:paraId="404CA813" w14:textId="77777777" w:rsidTr="00F13F1B">
        <w:trPr>
          <w:trHeight w:val="634"/>
        </w:trPr>
        <w:tc>
          <w:tcPr>
            <w:tcW w:w="1806" w:type="dxa"/>
            <w:vMerge/>
            <w:shd w:val="clear" w:color="auto" w:fill="E3B928"/>
            <w:vAlign w:val="center"/>
          </w:tcPr>
          <w:p w14:paraId="20D47CFE" w14:textId="77777777" w:rsidR="004C738E" w:rsidRPr="00F13F1B" w:rsidRDefault="004C738E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</w:p>
        </w:tc>
        <w:tc>
          <w:tcPr>
            <w:tcW w:w="1423" w:type="dxa"/>
            <w:shd w:val="clear" w:color="auto" w:fill="E3B928"/>
            <w:vAlign w:val="center"/>
          </w:tcPr>
          <w:p w14:paraId="12CBD765" w14:textId="1D3F7FA0" w:rsidR="004C738E" w:rsidRPr="00F13F1B" w:rsidRDefault="004C738E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Book focus</w:t>
            </w:r>
          </w:p>
        </w:tc>
        <w:tc>
          <w:tcPr>
            <w:tcW w:w="1903" w:type="dxa"/>
          </w:tcPr>
          <w:p w14:paraId="3112FD3B" w14:textId="2C1F1773" w:rsidR="004C738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  <w:color w:val="FFC000" w:themeColor="accent4"/>
              </w:rPr>
            </w:pPr>
            <w:r w:rsidRPr="00F13F1B">
              <w:rPr>
                <w:rFonts w:ascii="SassoonPrimaryInfant" w:hAnsi="SassoonPrimaryInfant" w:cs="Arial"/>
                <w:bCs/>
                <w:color w:val="FFC000" w:themeColor="accent4"/>
              </w:rPr>
              <w:t>Whose Habitat is That?/The Great Kapok Tree</w:t>
            </w:r>
          </w:p>
        </w:tc>
        <w:tc>
          <w:tcPr>
            <w:tcW w:w="2111" w:type="dxa"/>
          </w:tcPr>
          <w:p w14:paraId="40899B79" w14:textId="03269AA8" w:rsidR="004C738E" w:rsidRPr="00F13F1B" w:rsidRDefault="006F64BE" w:rsidP="006F64BE">
            <w:pPr>
              <w:jc w:val="center"/>
              <w:rPr>
                <w:rFonts w:ascii="SassoonPrimaryInfant" w:hAnsi="SassoonPrimaryInfant" w:cs="Arial"/>
                <w:bCs/>
                <w:color w:val="FFC000" w:themeColor="accent4"/>
              </w:rPr>
            </w:pPr>
            <w:r w:rsidRPr="00F13F1B">
              <w:rPr>
                <w:rFonts w:ascii="SassoonPrimaryInfant" w:hAnsi="SassoonPrimaryInfant" w:cs="Arial"/>
                <w:bCs/>
                <w:color w:val="FFC000" w:themeColor="accent4"/>
              </w:rPr>
              <w:t xml:space="preserve">Lost </w:t>
            </w:r>
            <w:r w:rsidR="00E24A94" w:rsidRPr="00F13F1B">
              <w:rPr>
                <w:rFonts w:ascii="SassoonPrimaryInfant" w:hAnsi="SassoonPrimaryInfant" w:cs="Arial"/>
                <w:bCs/>
                <w:color w:val="FFC000" w:themeColor="accent4"/>
              </w:rPr>
              <w:t>in the Toy Museum/Christmas in the Toy Museum</w:t>
            </w:r>
          </w:p>
        </w:tc>
        <w:tc>
          <w:tcPr>
            <w:tcW w:w="1850" w:type="dxa"/>
          </w:tcPr>
          <w:p w14:paraId="7A1E3F07" w14:textId="3FE0C0A0" w:rsidR="004C738E" w:rsidRPr="00F13F1B" w:rsidRDefault="00E24A94" w:rsidP="006F64BE">
            <w:pPr>
              <w:jc w:val="center"/>
              <w:rPr>
                <w:rFonts w:ascii="SassoonPrimaryInfant" w:hAnsi="SassoonPrimaryInfant" w:cs="Arial"/>
                <w:bCs/>
                <w:color w:val="FFC000" w:themeColor="accent4"/>
              </w:rPr>
            </w:pPr>
            <w:r w:rsidRPr="00F13F1B">
              <w:rPr>
                <w:rFonts w:ascii="SassoonPrimaryInfant" w:hAnsi="SassoonPrimaryInfant" w:cs="Arial"/>
                <w:bCs/>
                <w:color w:val="FFC000" w:themeColor="accent4"/>
              </w:rPr>
              <w:t>The Great Explorer</w:t>
            </w:r>
          </w:p>
        </w:tc>
        <w:tc>
          <w:tcPr>
            <w:tcW w:w="2077" w:type="dxa"/>
          </w:tcPr>
          <w:p w14:paraId="7564FA15" w14:textId="5BFA4782" w:rsidR="004C738E" w:rsidRPr="00F13F1B" w:rsidRDefault="00E24A94" w:rsidP="006F64BE">
            <w:pPr>
              <w:jc w:val="center"/>
              <w:rPr>
                <w:rFonts w:ascii="SassoonPrimaryInfant" w:hAnsi="SassoonPrimaryInfant" w:cs="Arial"/>
                <w:bCs/>
                <w:color w:val="FFC000" w:themeColor="accent4"/>
              </w:rPr>
            </w:pPr>
            <w:r w:rsidRPr="00F13F1B">
              <w:rPr>
                <w:rFonts w:ascii="SassoonPrimaryInfant" w:hAnsi="SassoonPrimaryInfant" w:cs="Arial"/>
                <w:bCs/>
                <w:color w:val="FFC000" w:themeColor="accent4"/>
              </w:rPr>
              <w:t>The Great Paper Caper</w:t>
            </w:r>
          </w:p>
        </w:tc>
        <w:tc>
          <w:tcPr>
            <w:tcW w:w="1968" w:type="dxa"/>
          </w:tcPr>
          <w:p w14:paraId="3DDAF249" w14:textId="19FBF6EA" w:rsidR="004C738E" w:rsidRPr="00F13F1B" w:rsidRDefault="002009F2" w:rsidP="006F64BE">
            <w:pPr>
              <w:jc w:val="center"/>
              <w:rPr>
                <w:rFonts w:ascii="SassoonPrimaryInfant" w:hAnsi="SassoonPrimaryInfant" w:cs="Arial"/>
                <w:bCs/>
                <w:color w:val="FFC000" w:themeColor="accent4"/>
              </w:rPr>
            </w:pPr>
            <w:r>
              <w:rPr>
                <w:rFonts w:ascii="SassoonPrimaryInfant" w:hAnsi="SassoonPrimaryInfant" w:cs="Arial"/>
                <w:bCs/>
                <w:color w:val="FFC000" w:themeColor="accent4"/>
              </w:rPr>
              <w:t>Remember, remember the 5</w:t>
            </w:r>
            <w:r w:rsidRPr="002009F2">
              <w:rPr>
                <w:rFonts w:ascii="SassoonPrimaryInfant" w:hAnsi="SassoonPrimaryInfant" w:cs="Arial"/>
                <w:bCs/>
                <w:color w:val="FFC000" w:themeColor="accent4"/>
                <w:vertAlign w:val="superscript"/>
              </w:rPr>
              <w:t>th</w:t>
            </w:r>
            <w:r>
              <w:rPr>
                <w:rFonts w:ascii="SassoonPrimaryInfant" w:hAnsi="SassoonPrimaryInfant" w:cs="Arial"/>
                <w:bCs/>
                <w:color w:val="FFC000" w:themeColor="accent4"/>
              </w:rPr>
              <w:t xml:space="preserve"> November</w:t>
            </w:r>
          </w:p>
        </w:tc>
        <w:tc>
          <w:tcPr>
            <w:tcW w:w="2320" w:type="dxa"/>
          </w:tcPr>
          <w:p w14:paraId="138DC1B3" w14:textId="52A9618F" w:rsidR="004C738E" w:rsidRPr="00F13F1B" w:rsidRDefault="00E24A94" w:rsidP="006F64BE">
            <w:pPr>
              <w:jc w:val="center"/>
              <w:rPr>
                <w:rFonts w:ascii="SassoonPrimaryInfant" w:hAnsi="SassoonPrimaryInfant" w:cs="Arial"/>
                <w:bCs/>
                <w:color w:val="FFC000" w:themeColor="accent4"/>
              </w:rPr>
            </w:pPr>
            <w:r w:rsidRPr="00F13F1B">
              <w:rPr>
                <w:rFonts w:ascii="SassoonPrimaryInfant" w:hAnsi="SassoonPrimaryInfant" w:cs="Arial"/>
                <w:bCs/>
                <w:color w:val="FFC000" w:themeColor="accent4"/>
              </w:rPr>
              <w:t>Tidy/What a Waste</w:t>
            </w:r>
          </w:p>
        </w:tc>
      </w:tr>
      <w:tr w:rsidR="006F64BE" w:rsidRPr="00F13F1B" w14:paraId="532B22A1" w14:textId="77777777" w:rsidTr="00F13F1B">
        <w:trPr>
          <w:trHeight w:val="634"/>
        </w:trPr>
        <w:tc>
          <w:tcPr>
            <w:tcW w:w="1806" w:type="dxa"/>
            <w:vMerge/>
            <w:shd w:val="clear" w:color="auto" w:fill="E3B928"/>
            <w:vAlign w:val="center"/>
          </w:tcPr>
          <w:p w14:paraId="01AC9265" w14:textId="77777777" w:rsidR="004C738E" w:rsidRPr="00F13F1B" w:rsidRDefault="004C738E">
            <w:pPr>
              <w:rPr>
                <w:rFonts w:ascii="SassoonPrimaryInfant" w:hAnsi="SassoonPrimaryInfant"/>
              </w:rPr>
            </w:pPr>
          </w:p>
        </w:tc>
        <w:tc>
          <w:tcPr>
            <w:tcW w:w="1423" w:type="dxa"/>
            <w:shd w:val="clear" w:color="auto" w:fill="E3B928"/>
            <w:vAlign w:val="center"/>
          </w:tcPr>
          <w:p w14:paraId="4CFF01F9" w14:textId="524CAF21" w:rsidR="004C738E" w:rsidRPr="00F13F1B" w:rsidRDefault="004C738E" w:rsidP="28642FA4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proofErr w:type="spellStart"/>
            <w:r w:rsidRPr="00F13F1B">
              <w:rPr>
                <w:rFonts w:ascii="SassoonPrimaryInfant" w:hAnsi="SassoonPrimaryInfant" w:cs="Arial"/>
                <w:color w:val="FFFFFF" w:themeColor="background1"/>
              </w:rPr>
              <w:t>Oracy</w:t>
            </w:r>
            <w:proofErr w:type="spellEnd"/>
          </w:p>
        </w:tc>
        <w:tc>
          <w:tcPr>
            <w:tcW w:w="1903" w:type="dxa"/>
          </w:tcPr>
          <w:p w14:paraId="4188B6D0" w14:textId="7777777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  <w:r w:rsidRPr="00B824DD">
              <w:rPr>
                <w:rStyle w:val="normaltextrun"/>
                <w:rFonts w:ascii="SassoonPrimaryInfant" w:hAnsi="SassoonPrimaryInfant"/>
                <w:color w:val="ED7D31"/>
                <w:sz w:val="22"/>
                <w:szCs w:val="22"/>
              </w:rPr>
              <w:t>Use body language to show listening</w:t>
            </w:r>
            <w:r w:rsidRPr="00B824DD">
              <w:rPr>
                <w:rStyle w:val="eop"/>
                <w:rFonts w:ascii="SassoonPrimaryInfant" w:hAnsi="SassoonPrimaryInfant"/>
                <w:color w:val="ED7D31"/>
                <w:sz w:val="22"/>
                <w:szCs w:val="22"/>
              </w:rPr>
              <w:t> </w:t>
            </w:r>
          </w:p>
          <w:p w14:paraId="3186E154" w14:textId="7777777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sz w:val="22"/>
                <w:szCs w:val="22"/>
              </w:rPr>
            </w:pPr>
          </w:p>
          <w:p w14:paraId="7BA19FEC" w14:textId="34DA309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sz w:val="22"/>
                <w:szCs w:val="22"/>
              </w:rPr>
            </w:pPr>
            <w:r w:rsidRPr="00B824DD">
              <w:rPr>
                <w:rStyle w:val="normaltextrun"/>
                <w:rFonts w:ascii="SassoonPrimaryInfant" w:hAnsi="SassoonPrimaryInfant"/>
                <w:color w:val="70AD47"/>
                <w:sz w:val="22"/>
                <w:szCs w:val="22"/>
              </w:rPr>
              <w:t>Listen carefully to others.</w:t>
            </w:r>
            <w:r w:rsidRPr="00B824DD">
              <w:rPr>
                <w:rStyle w:val="eop"/>
                <w:rFonts w:ascii="SassoonPrimaryInfant" w:hAnsi="SassoonPrimaryInfant"/>
                <w:color w:val="70AD47"/>
                <w:sz w:val="22"/>
                <w:szCs w:val="22"/>
              </w:rPr>
              <w:t> </w:t>
            </w:r>
          </w:p>
          <w:p w14:paraId="714A63CE" w14:textId="69695589" w:rsidR="004C738E" w:rsidRPr="00B824DD" w:rsidRDefault="004C738E" w:rsidP="006F64BE">
            <w:pPr>
              <w:jc w:val="center"/>
              <w:rPr>
                <w:rFonts w:ascii="SassoonPrimaryInfant" w:hAnsi="SassoonPrimaryInfant" w:cs="Arial"/>
              </w:rPr>
            </w:pPr>
          </w:p>
        </w:tc>
        <w:tc>
          <w:tcPr>
            <w:tcW w:w="2111" w:type="dxa"/>
          </w:tcPr>
          <w:p w14:paraId="30D97A07" w14:textId="7777777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PrimaryInfant" w:hAnsi="SassoonPrimaryInfant"/>
                <w:color w:val="7030A0"/>
                <w:sz w:val="22"/>
                <w:szCs w:val="22"/>
              </w:rPr>
            </w:pPr>
            <w:r w:rsidRPr="00B824DD">
              <w:rPr>
                <w:rStyle w:val="normaltextrun"/>
                <w:rFonts w:ascii="SassoonPrimaryInfant" w:hAnsi="SassoonPrimaryInfant"/>
                <w:color w:val="7030A0"/>
                <w:sz w:val="22"/>
                <w:szCs w:val="22"/>
              </w:rPr>
              <w:t>Use vocabulary specific to the topic in hand</w:t>
            </w:r>
            <w:r w:rsidRPr="00B824DD">
              <w:rPr>
                <w:rStyle w:val="eop"/>
                <w:rFonts w:ascii="SassoonPrimaryInfant" w:hAnsi="SassoonPrimaryInfant"/>
                <w:color w:val="7030A0"/>
                <w:sz w:val="22"/>
                <w:szCs w:val="22"/>
              </w:rPr>
              <w:t> </w:t>
            </w:r>
          </w:p>
          <w:p w14:paraId="6CA0B5FB" w14:textId="7777777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color w:val="7030A0"/>
                <w:sz w:val="22"/>
                <w:szCs w:val="22"/>
              </w:rPr>
            </w:pPr>
          </w:p>
          <w:p w14:paraId="36494458" w14:textId="222B27C0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sz w:val="22"/>
                <w:szCs w:val="22"/>
              </w:rPr>
            </w:pPr>
            <w:r w:rsidRPr="00B824DD">
              <w:rPr>
                <w:rStyle w:val="normaltextrun"/>
                <w:rFonts w:ascii="SassoonPrimaryInfant" w:hAnsi="SassoonPrimaryInfant"/>
                <w:color w:val="FFC000"/>
                <w:sz w:val="22"/>
                <w:szCs w:val="22"/>
              </w:rPr>
              <w:t>Ask a question when they haven’t understood.</w:t>
            </w:r>
            <w:r w:rsidRPr="00B824DD">
              <w:rPr>
                <w:rStyle w:val="eop"/>
                <w:rFonts w:ascii="SassoonPrimaryInfant" w:hAnsi="SassoonPrimaryInfant"/>
                <w:color w:val="FFC000"/>
                <w:sz w:val="22"/>
                <w:szCs w:val="22"/>
              </w:rPr>
              <w:t> </w:t>
            </w:r>
          </w:p>
          <w:p w14:paraId="0290B815" w14:textId="1515339A" w:rsidR="004C738E" w:rsidRPr="00B824DD" w:rsidRDefault="004C738E" w:rsidP="00B9797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850" w:type="dxa"/>
          </w:tcPr>
          <w:p w14:paraId="15A342A1" w14:textId="7777777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sz w:val="22"/>
                <w:szCs w:val="22"/>
              </w:rPr>
            </w:pPr>
            <w:r w:rsidRPr="00B824DD">
              <w:rPr>
                <w:rStyle w:val="normaltextrun"/>
                <w:rFonts w:ascii="SassoonPrimaryInfant" w:hAnsi="SassoonPrimaryInfant"/>
                <w:color w:val="7030A0"/>
                <w:sz w:val="22"/>
                <w:szCs w:val="22"/>
              </w:rPr>
              <w:t>Take opportunities to try out new language</w:t>
            </w:r>
            <w:r w:rsidRPr="00B824DD">
              <w:rPr>
                <w:rStyle w:val="eop"/>
                <w:rFonts w:ascii="SassoonPrimaryInfant" w:hAnsi="SassoonPrimaryInfant"/>
                <w:color w:val="7030A0"/>
                <w:sz w:val="22"/>
                <w:szCs w:val="22"/>
              </w:rPr>
              <w:t> </w:t>
            </w:r>
          </w:p>
          <w:p w14:paraId="472451EA" w14:textId="7777777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Infant" w:hAnsi="SassoonPrimaryInfant"/>
                <w:color w:val="FFC000"/>
                <w:sz w:val="22"/>
                <w:szCs w:val="22"/>
              </w:rPr>
            </w:pPr>
          </w:p>
          <w:p w14:paraId="333FE9FD" w14:textId="36005E09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sz w:val="22"/>
                <w:szCs w:val="22"/>
              </w:rPr>
            </w:pPr>
            <w:r w:rsidRPr="00B824DD">
              <w:rPr>
                <w:rStyle w:val="normaltextrun"/>
                <w:rFonts w:ascii="SassoonPrimaryInfant" w:hAnsi="SassoonPrimaryInfant"/>
                <w:color w:val="FFC000"/>
                <w:sz w:val="22"/>
                <w:szCs w:val="22"/>
              </w:rPr>
              <w:t>Offer reasons for opinions</w:t>
            </w:r>
            <w:r w:rsidRPr="00B824DD">
              <w:rPr>
                <w:rStyle w:val="eop"/>
                <w:rFonts w:ascii="SassoonPrimaryInfant" w:hAnsi="SassoonPrimaryInfant"/>
                <w:color w:val="FFC000"/>
                <w:sz w:val="22"/>
                <w:szCs w:val="22"/>
              </w:rPr>
              <w:t> </w:t>
            </w:r>
          </w:p>
          <w:p w14:paraId="310D0D1E" w14:textId="4E685F19" w:rsidR="004C738E" w:rsidRPr="00B824DD" w:rsidRDefault="004C738E" w:rsidP="00B9797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077" w:type="dxa"/>
          </w:tcPr>
          <w:p w14:paraId="5335845D" w14:textId="7777777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sz w:val="22"/>
                <w:szCs w:val="22"/>
              </w:rPr>
            </w:pPr>
            <w:r w:rsidRPr="00B824DD">
              <w:rPr>
                <w:rStyle w:val="normaltextrun"/>
                <w:rFonts w:ascii="SassoonPrimaryInfant" w:hAnsi="SassoonPrimaryInfant"/>
                <w:color w:val="7030A0"/>
                <w:sz w:val="22"/>
                <w:szCs w:val="22"/>
              </w:rPr>
              <w:t>Use conjunctions to organise and sequence ideas e.g. firstly, secondly, finally</w:t>
            </w:r>
            <w:r w:rsidRPr="00B824DD">
              <w:rPr>
                <w:rStyle w:val="eop"/>
                <w:rFonts w:ascii="SassoonPrimaryInfant" w:hAnsi="SassoonPrimaryInfant"/>
                <w:color w:val="7030A0"/>
                <w:sz w:val="22"/>
                <w:szCs w:val="22"/>
              </w:rPr>
              <w:t> </w:t>
            </w:r>
          </w:p>
          <w:p w14:paraId="33D91E96" w14:textId="7777777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Infant" w:hAnsi="SassoonPrimaryInfant"/>
                <w:color w:val="FFC000"/>
                <w:sz w:val="22"/>
                <w:szCs w:val="22"/>
              </w:rPr>
            </w:pPr>
          </w:p>
          <w:p w14:paraId="4723CA96" w14:textId="431FBE6C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sz w:val="22"/>
                <w:szCs w:val="22"/>
              </w:rPr>
            </w:pPr>
            <w:r w:rsidRPr="00B824DD">
              <w:rPr>
                <w:rStyle w:val="normaltextrun"/>
                <w:rFonts w:ascii="SassoonPrimaryInfant" w:hAnsi="SassoonPrimaryInfant"/>
                <w:color w:val="FFC000"/>
                <w:sz w:val="22"/>
                <w:szCs w:val="22"/>
              </w:rPr>
              <w:t>Explain ideas and events in chronological order.</w:t>
            </w:r>
            <w:r w:rsidRPr="00B824DD">
              <w:rPr>
                <w:rStyle w:val="eop"/>
                <w:rFonts w:ascii="SassoonPrimaryInfant" w:hAnsi="SassoonPrimaryInfant"/>
                <w:color w:val="FFC000"/>
                <w:sz w:val="22"/>
                <w:szCs w:val="22"/>
              </w:rPr>
              <w:t> </w:t>
            </w:r>
          </w:p>
          <w:p w14:paraId="224ADD90" w14:textId="6B198DF8" w:rsidR="004C738E" w:rsidRPr="00B824DD" w:rsidRDefault="004C738E" w:rsidP="00B9797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1968" w:type="dxa"/>
          </w:tcPr>
          <w:p w14:paraId="08991531" w14:textId="7777777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sz w:val="22"/>
                <w:szCs w:val="22"/>
              </w:rPr>
            </w:pPr>
            <w:r w:rsidRPr="00B824DD">
              <w:rPr>
                <w:rStyle w:val="normaltextrun"/>
                <w:rFonts w:ascii="SassoonPrimaryInfant" w:hAnsi="SassoonPrimaryInfant"/>
                <w:color w:val="FFC000"/>
                <w:sz w:val="22"/>
                <w:szCs w:val="22"/>
              </w:rPr>
              <w:t>Consider the merits of different viewpoints</w:t>
            </w:r>
            <w:r w:rsidRPr="00B824DD">
              <w:rPr>
                <w:rStyle w:val="eop"/>
                <w:rFonts w:ascii="SassoonPrimaryInfant" w:hAnsi="SassoonPrimaryInfant"/>
                <w:color w:val="FFC000"/>
                <w:sz w:val="22"/>
                <w:szCs w:val="22"/>
              </w:rPr>
              <w:t> </w:t>
            </w:r>
          </w:p>
          <w:p w14:paraId="63AA65A5" w14:textId="7777777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Infant" w:hAnsi="SassoonPrimaryInfant"/>
                <w:color w:val="70AD47"/>
                <w:sz w:val="22"/>
                <w:szCs w:val="22"/>
              </w:rPr>
            </w:pPr>
          </w:p>
          <w:p w14:paraId="73CEB078" w14:textId="5B54EA39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sz w:val="22"/>
                <w:szCs w:val="22"/>
              </w:rPr>
            </w:pPr>
            <w:r w:rsidRPr="00B824DD">
              <w:rPr>
                <w:rStyle w:val="normaltextrun"/>
                <w:rFonts w:ascii="SassoonPrimaryInfant" w:hAnsi="SassoonPrimaryInfant"/>
                <w:color w:val="70AD47"/>
                <w:sz w:val="22"/>
                <w:szCs w:val="22"/>
              </w:rPr>
              <w:t>Participate in group discussions independently of an adult.</w:t>
            </w:r>
            <w:r w:rsidRPr="00B824DD">
              <w:rPr>
                <w:rStyle w:val="eop"/>
                <w:rFonts w:ascii="SassoonPrimaryInfant" w:hAnsi="SassoonPrimaryInfant"/>
                <w:color w:val="70AD47"/>
                <w:sz w:val="22"/>
                <w:szCs w:val="22"/>
              </w:rPr>
              <w:t> </w:t>
            </w:r>
          </w:p>
          <w:p w14:paraId="66C322C4" w14:textId="014A7938" w:rsidR="004C738E" w:rsidRPr="00B824DD" w:rsidRDefault="004C738E" w:rsidP="00B97975">
            <w:pPr>
              <w:rPr>
                <w:rFonts w:ascii="SassoonPrimaryInfant" w:hAnsi="SassoonPrimaryInfant" w:cs="Arial"/>
              </w:rPr>
            </w:pPr>
          </w:p>
        </w:tc>
        <w:tc>
          <w:tcPr>
            <w:tcW w:w="2320" w:type="dxa"/>
          </w:tcPr>
          <w:p w14:paraId="7CF5A81B" w14:textId="7777777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sz w:val="22"/>
                <w:szCs w:val="22"/>
              </w:rPr>
            </w:pPr>
            <w:r w:rsidRPr="00B824DD">
              <w:rPr>
                <w:rStyle w:val="normaltextrun"/>
                <w:rFonts w:ascii="SassoonPrimaryInfant" w:hAnsi="SassoonPrimaryInfant"/>
                <w:color w:val="ED7D31"/>
                <w:sz w:val="22"/>
                <w:szCs w:val="22"/>
              </w:rPr>
              <w:t>Experiment with adjusting tone, volume and pace</w:t>
            </w:r>
            <w:r w:rsidRPr="00B824DD">
              <w:rPr>
                <w:rStyle w:val="eop"/>
                <w:rFonts w:ascii="SassoonPrimaryInfant" w:hAnsi="SassoonPrimaryInfant"/>
                <w:color w:val="ED7D31"/>
                <w:sz w:val="22"/>
                <w:szCs w:val="22"/>
              </w:rPr>
              <w:t> </w:t>
            </w:r>
          </w:p>
          <w:p w14:paraId="71A1B9BD" w14:textId="7777777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Infant" w:hAnsi="SassoonPrimaryInfant"/>
                <w:color w:val="7030A0"/>
                <w:sz w:val="22"/>
                <w:szCs w:val="22"/>
              </w:rPr>
            </w:pPr>
          </w:p>
          <w:p w14:paraId="773F00C1" w14:textId="54238492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sz w:val="22"/>
                <w:szCs w:val="22"/>
              </w:rPr>
            </w:pPr>
            <w:r w:rsidRPr="00B824DD">
              <w:rPr>
                <w:rStyle w:val="normaltextrun"/>
                <w:rFonts w:ascii="SassoonPrimaryInfant" w:hAnsi="SassoonPrimaryInfant"/>
                <w:color w:val="7030A0"/>
                <w:sz w:val="22"/>
                <w:szCs w:val="22"/>
              </w:rPr>
              <w:t>Use sentence stems to link to other’s ideas in group discussion</w:t>
            </w:r>
            <w:r w:rsidRPr="00B824DD">
              <w:rPr>
                <w:rStyle w:val="eop"/>
                <w:rFonts w:ascii="SassoonPrimaryInfant" w:hAnsi="SassoonPrimaryInfant"/>
                <w:color w:val="7030A0"/>
                <w:sz w:val="22"/>
                <w:szCs w:val="22"/>
              </w:rPr>
              <w:t> </w:t>
            </w:r>
          </w:p>
          <w:p w14:paraId="40A3F2C1" w14:textId="77777777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Infant" w:hAnsi="SassoonPrimaryInfant"/>
                <w:color w:val="FFC000"/>
                <w:sz w:val="22"/>
                <w:szCs w:val="22"/>
              </w:rPr>
            </w:pPr>
          </w:p>
          <w:p w14:paraId="470CE114" w14:textId="645F8CA8" w:rsidR="00B97975" w:rsidRPr="00B824DD" w:rsidRDefault="00B97975" w:rsidP="00B9797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/>
                <w:sz w:val="22"/>
                <w:szCs w:val="22"/>
              </w:rPr>
            </w:pPr>
            <w:r w:rsidRPr="00B824DD">
              <w:rPr>
                <w:rStyle w:val="normaltextrun"/>
                <w:rFonts w:ascii="SassoonPrimaryInfant" w:hAnsi="SassoonPrimaryInfant"/>
                <w:color w:val="FFC000"/>
                <w:sz w:val="22"/>
                <w:szCs w:val="22"/>
              </w:rPr>
              <w:t>Disagree with some else’s opinion politely.</w:t>
            </w:r>
            <w:r w:rsidRPr="00B824DD">
              <w:rPr>
                <w:rStyle w:val="eop"/>
                <w:rFonts w:ascii="SassoonPrimaryInfant" w:hAnsi="SassoonPrimaryInfant"/>
                <w:color w:val="FFC000"/>
                <w:sz w:val="22"/>
                <w:szCs w:val="22"/>
              </w:rPr>
              <w:t> </w:t>
            </w:r>
          </w:p>
          <w:p w14:paraId="775479E7" w14:textId="333AA004" w:rsidR="004C738E" w:rsidRPr="00B824DD" w:rsidRDefault="004C738E" w:rsidP="00B97975">
            <w:pPr>
              <w:rPr>
                <w:rFonts w:ascii="SassoonPrimaryInfant" w:hAnsi="SassoonPrimaryInfant" w:cs="Arial"/>
              </w:rPr>
            </w:pPr>
          </w:p>
        </w:tc>
      </w:tr>
      <w:tr w:rsidR="006F64BE" w:rsidRPr="00F13F1B" w14:paraId="7DAACBC2" w14:textId="77777777" w:rsidTr="00F13F1B">
        <w:trPr>
          <w:trHeight w:val="634"/>
        </w:trPr>
        <w:tc>
          <w:tcPr>
            <w:tcW w:w="1806" w:type="dxa"/>
            <w:shd w:val="clear" w:color="auto" w:fill="E3B928"/>
            <w:vAlign w:val="center"/>
          </w:tcPr>
          <w:p w14:paraId="4834B528" w14:textId="43B1FB66" w:rsidR="00B547EF" w:rsidRPr="00F13F1B" w:rsidRDefault="004C738E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lastRenderedPageBreak/>
              <w:t xml:space="preserve">Cross curricular </w:t>
            </w:r>
          </w:p>
        </w:tc>
        <w:tc>
          <w:tcPr>
            <w:tcW w:w="1423" w:type="dxa"/>
            <w:shd w:val="clear" w:color="auto" w:fill="E3B928"/>
            <w:vAlign w:val="center"/>
          </w:tcPr>
          <w:p w14:paraId="6BAFA202" w14:textId="4C37A6FB" w:rsidR="00B547EF" w:rsidRPr="00F13F1B" w:rsidRDefault="004C738E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Writing for purpose</w:t>
            </w:r>
          </w:p>
        </w:tc>
        <w:tc>
          <w:tcPr>
            <w:tcW w:w="1903" w:type="dxa"/>
          </w:tcPr>
          <w:p w14:paraId="4EEE55C2" w14:textId="01A2BF78" w:rsidR="00B547EF" w:rsidRPr="00F13F1B" w:rsidRDefault="00B547EF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  <w:tc>
          <w:tcPr>
            <w:tcW w:w="2111" w:type="dxa"/>
          </w:tcPr>
          <w:p w14:paraId="285CD975" w14:textId="3401887D" w:rsidR="00B547EF" w:rsidRPr="00F13F1B" w:rsidRDefault="00B97975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Write a letter to Taunton museum asking them to create a toy display.</w:t>
            </w:r>
          </w:p>
        </w:tc>
        <w:tc>
          <w:tcPr>
            <w:tcW w:w="1850" w:type="dxa"/>
          </w:tcPr>
          <w:p w14:paraId="0D0F1926" w14:textId="270AB4ED" w:rsidR="00B547EF" w:rsidRPr="00F13F1B" w:rsidRDefault="00B547EF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  <w:tc>
          <w:tcPr>
            <w:tcW w:w="2077" w:type="dxa"/>
          </w:tcPr>
          <w:p w14:paraId="174490C3" w14:textId="08B433F9" w:rsidR="00B547EF" w:rsidRPr="00F13F1B" w:rsidRDefault="00AE5B81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Write a letter to Miss Collier asking her not to chop down our trees.</w:t>
            </w:r>
          </w:p>
        </w:tc>
        <w:tc>
          <w:tcPr>
            <w:tcW w:w="1968" w:type="dxa"/>
          </w:tcPr>
          <w:p w14:paraId="3C724708" w14:textId="631E2748" w:rsidR="00B547EF" w:rsidRPr="00F13F1B" w:rsidRDefault="00B547EF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  <w:tc>
          <w:tcPr>
            <w:tcW w:w="2320" w:type="dxa"/>
          </w:tcPr>
          <w:p w14:paraId="4BE72608" w14:textId="1B51A775" w:rsidR="00B547EF" w:rsidRPr="00F13F1B" w:rsidRDefault="00AE5B81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Write instructions to make a pizza, send to the restaurant.</w:t>
            </w:r>
          </w:p>
        </w:tc>
      </w:tr>
      <w:tr w:rsidR="00F13F1B" w:rsidRPr="00F13F1B" w14:paraId="361F2393" w14:textId="77777777" w:rsidTr="00F13F1B">
        <w:trPr>
          <w:trHeight w:val="255"/>
        </w:trPr>
        <w:tc>
          <w:tcPr>
            <w:tcW w:w="3229" w:type="dxa"/>
            <w:gridSpan w:val="2"/>
            <w:shd w:val="clear" w:color="auto" w:fill="8AC0E5"/>
            <w:vAlign w:val="center"/>
          </w:tcPr>
          <w:p w14:paraId="51B8962D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</w:p>
          <w:p w14:paraId="4B2D53B5" w14:textId="24F1222B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Mathematics</w:t>
            </w:r>
          </w:p>
          <w:p w14:paraId="43213C69" w14:textId="09B3A0D2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</w:p>
        </w:tc>
        <w:tc>
          <w:tcPr>
            <w:tcW w:w="1903" w:type="dxa"/>
            <w:vAlign w:val="center"/>
          </w:tcPr>
          <w:p w14:paraId="3D4388A1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Place Value</w:t>
            </w:r>
          </w:p>
          <w:p w14:paraId="62DD4ADF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3FE9F23F" w14:textId="5E8E4AAA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Addition and Subtraction</w:t>
            </w:r>
          </w:p>
        </w:tc>
        <w:tc>
          <w:tcPr>
            <w:tcW w:w="2111" w:type="dxa"/>
          </w:tcPr>
          <w:p w14:paraId="13D34D0D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Addition and Subtraction</w:t>
            </w:r>
          </w:p>
          <w:p w14:paraId="2C3FB7C7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1F72F646" w14:textId="237A0EC8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Shape</w:t>
            </w:r>
          </w:p>
        </w:tc>
        <w:tc>
          <w:tcPr>
            <w:tcW w:w="1850" w:type="dxa"/>
          </w:tcPr>
          <w:p w14:paraId="1C95DF0F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Place Value</w:t>
            </w:r>
          </w:p>
          <w:p w14:paraId="3C9AF21B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08CE6F91" w14:textId="1F46BD5E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Addition and Subtraction</w:t>
            </w:r>
          </w:p>
        </w:tc>
        <w:tc>
          <w:tcPr>
            <w:tcW w:w="2077" w:type="dxa"/>
          </w:tcPr>
          <w:p w14:paraId="77DB8487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Place Value</w:t>
            </w:r>
          </w:p>
          <w:p w14:paraId="3B7836E3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0DDE8872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Length and Perimeter</w:t>
            </w:r>
          </w:p>
          <w:p w14:paraId="2D25390F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61CDCEAD" w14:textId="080ABE68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Mass and Volume</w:t>
            </w:r>
          </w:p>
        </w:tc>
        <w:tc>
          <w:tcPr>
            <w:tcW w:w="1968" w:type="dxa"/>
          </w:tcPr>
          <w:p w14:paraId="1F3759F9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Multiplication and Division</w:t>
            </w:r>
          </w:p>
          <w:p w14:paraId="29837628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3358A80F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Fractions</w:t>
            </w:r>
          </w:p>
          <w:p w14:paraId="6B3424E2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6BB9E253" w14:textId="4A77DF59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Position and Direction</w:t>
            </w:r>
          </w:p>
        </w:tc>
        <w:tc>
          <w:tcPr>
            <w:tcW w:w="2320" w:type="dxa"/>
          </w:tcPr>
          <w:p w14:paraId="73C02CE0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Place Value</w:t>
            </w:r>
          </w:p>
          <w:p w14:paraId="2E867B85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783D77C0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Money</w:t>
            </w:r>
          </w:p>
          <w:p w14:paraId="69280A2B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23DE523C" w14:textId="401AF28E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F13F1B">
              <w:rPr>
                <w:rFonts w:ascii="SassoonPrimaryInfant" w:hAnsi="SassoonPrimaryInfant" w:cs="Arial"/>
                <w:bCs/>
              </w:rPr>
              <w:t>Time</w:t>
            </w:r>
          </w:p>
        </w:tc>
      </w:tr>
      <w:tr w:rsidR="00F13F1B" w:rsidRPr="00F13F1B" w14:paraId="169CC7CE" w14:textId="77777777" w:rsidTr="00F13F1B">
        <w:trPr>
          <w:trHeight w:val="521"/>
        </w:trPr>
        <w:tc>
          <w:tcPr>
            <w:tcW w:w="3229" w:type="dxa"/>
            <w:gridSpan w:val="2"/>
            <w:shd w:val="clear" w:color="auto" w:fill="EA3634"/>
            <w:vAlign w:val="center"/>
          </w:tcPr>
          <w:p w14:paraId="725097EE" w14:textId="63C557C2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Physical Development</w:t>
            </w:r>
          </w:p>
        </w:tc>
        <w:tc>
          <w:tcPr>
            <w:tcW w:w="1903" w:type="dxa"/>
          </w:tcPr>
          <w:p w14:paraId="52E56223" w14:textId="702ACED9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Fundamentals</w:t>
            </w:r>
          </w:p>
        </w:tc>
        <w:tc>
          <w:tcPr>
            <w:tcW w:w="2111" w:type="dxa"/>
          </w:tcPr>
          <w:p w14:paraId="07547A01" w14:textId="354E3D10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Fundamentals</w:t>
            </w:r>
          </w:p>
        </w:tc>
        <w:tc>
          <w:tcPr>
            <w:tcW w:w="1850" w:type="dxa"/>
          </w:tcPr>
          <w:p w14:paraId="5043CB0F" w14:textId="15896DC0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Fundamentals</w:t>
            </w:r>
          </w:p>
        </w:tc>
        <w:tc>
          <w:tcPr>
            <w:tcW w:w="2077" w:type="dxa"/>
          </w:tcPr>
          <w:p w14:paraId="07459315" w14:textId="5444178B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Fundamentals</w:t>
            </w:r>
          </w:p>
        </w:tc>
        <w:tc>
          <w:tcPr>
            <w:tcW w:w="1968" w:type="dxa"/>
          </w:tcPr>
          <w:p w14:paraId="6537F28F" w14:textId="5348238F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Fundamentals</w:t>
            </w:r>
          </w:p>
        </w:tc>
        <w:tc>
          <w:tcPr>
            <w:tcW w:w="2320" w:type="dxa"/>
          </w:tcPr>
          <w:p w14:paraId="6DFB9E20" w14:textId="11890CA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Fundamentals</w:t>
            </w:r>
          </w:p>
        </w:tc>
      </w:tr>
      <w:tr w:rsidR="00F13F1B" w:rsidRPr="00F13F1B" w14:paraId="1EE948F5" w14:textId="77777777" w:rsidTr="00F13F1B">
        <w:trPr>
          <w:trHeight w:val="255"/>
        </w:trPr>
        <w:tc>
          <w:tcPr>
            <w:tcW w:w="3229" w:type="dxa"/>
            <w:gridSpan w:val="2"/>
            <w:shd w:val="clear" w:color="auto" w:fill="207DC4"/>
            <w:vAlign w:val="center"/>
          </w:tcPr>
          <w:p w14:paraId="543A3EC2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</w:p>
          <w:p w14:paraId="32E432D4" w14:textId="777EBD8A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PSHE</w:t>
            </w:r>
          </w:p>
          <w:p w14:paraId="094A0271" w14:textId="31660BEC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</w:p>
        </w:tc>
        <w:tc>
          <w:tcPr>
            <w:tcW w:w="1903" w:type="dxa"/>
          </w:tcPr>
          <w:p w14:paraId="70DF9E56" w14:textId="6103361A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686BE8">
              <w:rPr>
                <w:rFonts w:ascii="SassoonPrimaryInfant" w:hAnsi="SassoonPrimaryInfant" w:cs="Arial"/>
                <w:szCs w:val="24"/>
              </w:rPr>
              <w:t>Being Me in My world</w:t>
            </w:r>
          </w:p>
        </w:tc>
        <w:tc>
          <w:tcPr>
            <w:tcW w:w="2111" w:type="dxa"/>
          </w:tcPr>
          <w:p w14:paraId="44E871BC" w14:textId="533F65D3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686BE8">
              <w:rPr>
                <w:rFonts w:ascii="SassoonPrimaryInfant" w:hAnsi="SassoonPrimaryInfant"/>
                <w:szCs w:val="24"/>
              </w:rPr>
              <w:t xml:space="preserve">Celebrating differences </w:t>
            </w:r>
          </w:p>
        </w:tc>
        <w:tc>
          <w:tcPr>
            <w:tcW w:w="1850" w:type="dxa"/>
          </w:tcPr>
          <w:p w14:paraId="144A5D23" w14:textId="42323C73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686BE8">
              <w:rPr>
                <w:rFonts w:ascii="SassoonPrimaryInfant" w:hAnsi="SassoonPrimaryInfant" w:cs="Arial"/>
                <w:szCs w:val="24"/>
              </w:rPr>
              <w:t>Dreams and Goals</w:t>
            </w:r>
          </w:p>
        </w:tc>
        <w:tc>
          <w:tcPr>
            <w:tcW w:w="2077" w:type="dxa"/>
          </w:tcPr>
          <w:p w14:paraId="738610EB" w14:textId="1C45D7BA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686BE8">
              <w:rPr>
                <w:rFonts w:ascii="SassoonPrimaryInfant" w:hAnsi="SassoonPrimaryInfant" w:cs="Arial"/>
                <w:szCs w:val="24"/>
              </w:rPr>
              <w:t>Healthy Me</w:t>
            </w:r>
          </w:p>
        </w:tc>
        <w:tc>
          <w:tcPr>
            <w:tcW w:w="1968" w:type="dxa"/>
          </w:tcPr>
          <w:p w14:paraId="637805D2" w14:textId="3E71CD24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686BE8">
              <w:rPr>
                <w:rFonts w:ascii="SassoonPrimaryInfant" w:hAnsi="SassoonPrimaryInfant"/>
                <w:szCs w:val="24"/>
              </w:rPr>
              <w:t>Relationships</w:t>
            </w:r>
          </w:p>
        </w:tc>
        <w:tc>
          <w:tcPr>
            <w:tcW w:w="2320" w:type="dxa"/>
          </w:tcPr>
          <w:p w14:paraId="463F29E8" w14:textId="2ED7BE5D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686BE8">
              <w:rPr>
                <w:rFonts w:ascii="SassoonPrimaryInfant" w:hAnsi="SassoonPrimaryInfant"/>
                <w:szCs w:val="24"/>
              </w:rPr>
              <w:t>Changing me</w:t>
            </w:r>
          </w:p>
        </w:tc>
      </w:tr>
      <w:tr w:rsidR="006F64BE" w:rsidRPr="00F13F1B" w14:paraId="19F0025A" w14:textId="77777777" w:rsidTr="00F13F1B">
        <w:trPr>
          <w:trHeight w:val="255"/>
        </w:trPr>
        <w:tc>
          <w:tcPr>
            <w:tcW w:w="3229" w:type="dxa"/>
            <w:gridSpan w:val="2"/>
            <w:shd w:val="clear" w:color="auto" w:fill="F5B7D2"/>
            <w:vAlign w:val="center"/>
          </w:tcPr>
          <w:p w14:paraId="1712D122" w14:textId="77777777" w:rsidR="00B547EF" w:rsidRPr="00F13F1B" w:rsidRDefault="00B547EF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</w:p>
          <w:p w14:paraId="08119516" w14:textId="77777777" w:rsidR="00B547EF" w:rsidRPr="00F13F1B" w:rsidRDefault="00B547EF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Arts &amp; Creativity</w:t>
            </w:r>
          </w:p>
          <w:p w14:paraId="5D7EA921" w14:textId="47EDC7AA" w:rsidR="00B547EF" w:rsidRPr="00F13F1B" w:rsidRDefault="00B547EF" w:rsidP="00B547EF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</w:p>
        </w:tc>
        <w:tc>
          <w:tcPr>
            <w:tcW w:w="1903" w:type="dxa"/>
            <w:shd w:val="clear" w:color="auto" w:fill="auto"/>
          </w:tcPr>
          <w:p w14:paraId="3B7B4B86" w14:textId="24965E34" w:rsidR="00B547EF" w:rsidRPr="00F13F1B" w:rsidRDefault="00B547EF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  <w:tc>
          <w:tcPr>
            <w:tcW w:w="2111" w:type="dxa"/>
            <w:shd w:val="clear" w:color="auto" w:fill="auto"/>
          </w:tcPr>
          <w:p w14:paraId="3A0FF5F2" w14:textId="37A8A5DE" w:rsidR="00B547EF" w:rsidRPr="00F13F1B" w:rsidRDefault="00F13F1B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Self-portraits looking at the work of Pablo Picasso.</w:t>
            </w:r>
          </w:p>
        </w:tc>
        <w:tc>
          <w:tcPr>
            <w:tcW w:w="1850" w:type="dxa"/>
            <w:shd w:val="clear" w:color="auto" w:fill="auto"/>
          </w:tcPr>
          <w:p w14:paraId="48F44B82" w14:textId="77777777" w:rsid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To use a variety of media.</w:t>
            </w:r>
          </w:p>
          <w:p w14:paraId="5630AD66" w14:textId="5F019078" w:rsidR="00B547EF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To engage in artist studies: Van Gogh/Andy Warhol</w:t>
            </w:r>
          </w:p>
        </w:tc>
        <w:tc>
          <w:tcPr>
            <w:tcW w:w="2077" w:type="dxa"/>
            <w:shd w:val="clear" w:color="auto" w:fill="auto"/>
          </w:tcPr>
          <w:p w14:paraId="61829076" w14:textId="3C60E668" w:rsidR="00B547EF" w:rsidRPr="00F13F1B" w:rsidRDefault="00B547EF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  <w:tc>
          <w:tcPr>
            <w:tcW w:w="1968" w:type="dxa"/>
            <w:shd w:val="clear" w:color="auto" w:fill="auto"/>
          </w:tcPr>
          <w:p w14:paraId="7A7524D1" w14:textId="77777777" w:rsid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>To explore use of colour.</w:t>
            </w:r>
          </w:p>
          <w:p w14:paraId="2BA226A1" w14:textId="7B126227" w:rsidR="00B547EF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 w:cs="Arial"/>
                <w:bCs/>
              </w:rPr>
              <w:t xml:space="preserve">To engage in artist study: Anthony van </w:t>
            </w:r>
            <w:proofErr w:type="spellStart"/>
            <w:r>
              <w:rPr>
                <w:rFonts w:ascii="SassoonPrimaryInfant" w:hAnsi="SassoonPrimaryInfant" w:cs="Arial"/>
                <w:bCs/>
              </w:rPr>
              <w:t>Dyck</w:t>
            </w:r>
            <w:proofErr w:type="spellEnd"/>
          </w:p>
        </w:tc>
        <w:tc>
          <w:tcPr>
            <w:tcW w:w="2320" w:type="dxa"/>
            <w:shd w:val="clear" w:color="auto" w:fill="auto"/>
          </w:tcPr>
          <w:p w14:paraId="17AD93B2" w14:textId="77777777" w:rsidR="00B547EF" w:rsidRPr="00F13F1B" w:rsidRDefault="00B547EF" w:rsidP="006F64BE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</w:tr>
      <w:tr w:rsidR="00F13F1B" w:rsidRPr="00F13F1B" w14:paraId="3FB7299E" w14:textId="77777777" w:rsidTr="00F13F1B">
        <w:trPr>
          <w:trHeight w:val="255"/>
        </w:trPr>
        <w:tc>
          <w:tcPr>
            <w:tcW w:w="3229" w:type="dxa"/>
            <w:gridSpan w:val="2"/>
            <w:shd w:val="clear" w:color="auto" w:fill="A083BC"/>
            <w:vAlign w:val="center"/>
          </w:tcPr>
          <w:p w14:paraId="49F97FE3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</w:p>
          <w:p w14:paraId="7B5B80BE" w14:textId="7777777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t>Faith &amp; Belief</w:t>
            </w:r>
          </w:p>
          <w:p w14:paraId="72B6A41E" w14:textId="03AC12D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</w:p>
        </w:tc>
        <w:tc>
          <w:tcPr>
            <w:tcW w:w="1903" w:type="dxa"/>
          </w:tcPr>
          <w:p w14:paraId="798D7330" w14:textId="77777777" w:rsidR="00F13F1B" w:rsidRPr="003F1B6F" w:rsidRDefault="00F13F1B" w:rsidP="00F13F1B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3F1B6F">
              <w:rPr>
                <w:rFonts w:ascii="SassoonPrimaryInfant" w:hAnsi="SassoonPrimaryInfant" w:cs="Arial"/>
                <w:b/>
              </w:rPr>
              <w:t>Christianity</w:t>
            </w:r>
          </w:p>
          <w:p w14:paraId="4288F87D" w14:textId="77777777" w:rsidR="00F13F1B" w:rsidRDefault="00F13F1B" w:rsidP="00F13F1B">
            <w:pPr>
              <w:rPr>
                <w:rFonts w:ascii="SassoonPrimaryInfant" w:hAnsi="SassoonPrimaryInfant" w:cs="Arial"/>
                <w:i/>
              </w:rPr>
            </w:pPr>
            <w:r>
              <w:rPr>
                <w:rFonts w:ascii="SassoonPrimaryInfant" w:hAnsi="SassoonPrimaryInfant" w:cs="Arial"/>
                <w:i/>
              </w:rPr>
              <w:t xml:space="preserve">- </w:t>
            </w:r>
            <w:r w:rsidRPr="00914575">
              <w:rPr>
                <w:rFonts w:ascii="SassoonPrimaryInfant" w:hAnsi="SassoonPrimaryInfant" w:cs="Arial"/>
                <w:i/>
              </w:rPr>
              <w:t>Creation</w:t>
            </w:r>
          </w:p>
          <w:p w14:paraId="0DE4B5B7" w14:textId="1F660ECE" w:rsidR="00F13F1B" w:rsidRPr="00F13F1B" w:rsidRDefault="00F13F1B" w:rsidP="00CE71E7">
            <w:pPr>
              <w:jc w:val="center"/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  <w:i/>
              </w:rPr>
              <w:t xml:space="preserve">- </w:t>
            </w:r>
            <w:r w:rsidRPr="00914575">
              <w:rPr>
                <w:rFonts w:ascii="SassoonPrimaryInfant" w:hAnsi="SassoonPrimaryInfant" w:cs="Arial"/>
                <w:i/>
              </w:rPr>
              <w:t>1</w:t>
            </w:r>
            <w:r w:rsidR="00CE71E7">
              <w:rPr>
                <w:rFonts w:ascii="SassoonPrimaryInfant" w:hAnsi="SassoonPrimaryInfant" w:cs="Arial"/>
                <w:i/>
              </w:rPr>
              <w:t>.2</w:t>
            </w:r>
            <w:r w:rsidRPr="00914575">
              <w:rPr>
                <w:rFonts w:ascii="SassoonPrimaryInfant" w:hAnsi="SassoonPrimaryInfant" w:cs="Arial"/>
                <w:i/>
              </w:rPr>
              <w:t xml:space="preserve"> wh</w:t>
            </w:r>
            <w:r w:rsidR="00CE71E7">
              <w:rPr>
                <w:rFonts w:ascii="SassoonPrimaryInfant" w:hAnsi="SassoonPrimaryInfant" w:cs="Arial"/>
                <w:i/>
              </w:rPr>
              <w:t>o made the world?</w:t>
            </w:r>
            <w:bookmarkStart w:id="0" w:name="_GoBack"/>
            <w:bookmarkEnd w:id="0"/>
          </w:p>
        </w:tc>
        <w:tc>
          <w:tcPr>
            <w:tcW w:w="2111" w:type="dxa"/>
          </w:tcPr>
          <w:p w14:paraId="0CC2E5BB" w14:textId="77777777" w:rsidR="00F13F1B" w:rsidRPr="003F1B6F" w:rsidRDefault="00F13F1B" w:rsidP="00F13F1B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3F1B6F">
              <w:rPr>
                <w:rFonts w:ascii="SassoonPrimaryInfant" w:hAnsi="SassoonPrimaryInfant" w:cs="Arial"/>
                <w:b/>
              </w:rPr>
              <w:t>Christianity</w:t>
            </w:r>
          </w:p>
          <w:p w14:paraId="2BF4004A" w14:textId="77777777" w:rsidR="00F13F1B" w:rsidRPr="00914575" w:rsidRDefault="00F13F1B" w:rsidP="00F13F1B">
            <w:pPr>
              <w:rPr>
                <w:rFonts w:ascii="SassoonPrimaryInfant" w:hAnsi="SassoonPrimaryInfant" w:cs="Arial"/>
                <w:i/>
              </w:rPr>
            </w:pPr>
            <w:r>
              <w:rPr>
                <w:rFonts w:ascii="SassoonPrimaryInfant" w:hAnsi="SassoonPrimaryInfant" w:cs="Arial"/>
                <w:i/>
              </w:rPr>
              <w:t xml:space="preserve">- </w:t>
            </w:r>
            <w:r w:rsidRPr="00914575">
              <w:rPr>
                <w:rFonts w:ascii="SassoonPrimaryInfant" w:hAnsi="SassoonPrimaryInfant" w:cs="Arial"/>
                <w:i/>
              </w:rPr>
              <w:t>Incarnation</w:t>
            </w:r>
          </w:p>
          <w:p w14:paraId="4ABBEA0E" w14:textId="77777777" w:rsidR="00F13F1B" w:rsidRPr="00914575" w:rsidRDefault="00F13F1B" w:rsidP="00F13F1B">
            <w:pPr>
              <w:rPr>
                <w:rFonts w:ascii="SassoonPrimaryInfant" w:hAnsi="SassoonPrimaryInfant"/>
                <w:i/>
              </w:rPr>
            </w:pPr>
            <w:r>
              <w:rPr>
                <w:rFonts w:ascii="SassoonPrimaryInfant" w:hAnsi="SassoonPrimaryInfant" w:cs="Arial"/>
                <w:i/>
              </w:rPr>
              <w:t xml:space="preserve">- </w:t>
            </w:r>
            <w:r w:rsidRPr="00914575">
              <w:rPr>
                <w:rFonts w:ascii="SassoonPrimaryInfant" w:hAnsi="SassoonPrimaryInfant" w:cs="Arial"/>
                <w:i/>
              </w:rPr>
              <w:t>1.3 Why does Christmas matter to Christians?</w:t>
            </w:r>
          </w:p>
          <w:p w14:paraId="66204FF1" w14:textId="4B36D6F0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</w:p>
        </w:tc>
        <w:tc>
          <w:tcPr>
            <w:tcW w:w="1850" w:type="dxa"/>
          </w:tcPr>
          <w:p w14:paraId="2DBF0D7D" w14:textId="260EE664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</w:rPr>
            </w:pPr>
            <w:r w:rsidRPr="003F1B6F">
              <w:rPr>
                <w:rFonts w:ascii="SassoonPrimaryInfant" w:hAnsi="SassoonPrimaryInfant"/>
                <w:b/>
              </w:rPr>
              <w:lastRenderedPageBreak/>
              <w:t>Judaism</w:t>
            </w:r>
          </w:p>
        </w:tc>
        <w:tc>
          <w:tcPr>
            <w:tcW w:w="2077" w:type="dxa"/>
          </w:tcPr>
          <w:p w14:paraId="24A952DC" w14:textId="77777777" w:rsidR="00F13F1B" w:rsidRPr="003F1B6F" w:rsidRDefault="00F13F1B" w:rsidP="00F13F1B">
            <w:pPr>
              <w:jc w:val="center"/>
              <w:rPr>
                <w:rFonts w:ascii="SassoonPrimaryInfant" w:hAnsi="SassoonPrimaryInfant" w:cs="Arial"/>
                <w:b/>
              </w:rPr>
            </w:pPr>
            <w:r w:rsidRPr="003F1B6F">
              <w:rPr>
                <w:rFonts w:ascii="SassoonPrimaryInfant" w:hAnsi="SassoonPrimaryInfant" w:cs="Arial"/>
                <w:b/>
              </w:rPr>
              <w:t>Christianity</w:t>
            </w:r>
          </w:p>
          <w:p w14:paraId="0EDC952C" w14:textId="77777777" w:rsidR="00F13F1B" w:rsidRPr="00914575" w:rsidRDefault="00F13F1B" w:rsidP="00F13F1B">
            <w:pPr>
              <w:rPr>
                <w:rFonts w:ascii="SassoonPrimaryInfant" w:hAnsi="SassoonPrimaryInfant" w:cs="Arial"/>
                <w:i/>
              </w:rPr>
            </w:pPr>
            <w:r>
              <w:rPr>
                <w:rFonts w:ascii="SassoonPrimaryInfant" w:hAnsi="SassoonPrimaryInfant" w:cs="Arial"/>
                <w:i/>
              </w:rPr>
              <w:t xml:space="preserve">- </w:t>
            </w:r>
            <w:r w:rsidRPr="00914575">
              <w:rPr>
                <w:rFonts w:ascii="SassoonPrimaryInfant" w:hAnsi="SassoonPrimaryInfant" w:cs="Arial"/>
                <w:i/>
              </w:rPr>
              <w:t xml:space="preserve">Salvation </w:t>
            </w:r>
          </w:p>
          <w:p w14:paraId="3F5364E5" w14:textId="77777777" w:rsidR="00F13F1B" w:rsidRPr="00914575" w:rsidRDefault="00F13F1B" w:rsidP="00F13F1B">
            <w:pPr>
              <w:rPr>
                <w:rFonts w:ascii="SassoonPrimaryInfant" w:hAnsi="SassoonPrimaryInfant" w:cs="Arial"/>
                <w:i/>
              </w:rPr>
            </w:pPr>
            <w:r>
              <w:rPr>
                <w:rFonts w:ascii="SassoonPrimaryInfant" w:hAnsi="SassoonPrimaryInfant" w:cs="Arial"/>
                <w:i/>
              </w:rPr>
              <w:t xml:space="preserve">- </w:t>
            </w:r>
            <w:r w:rsidRPr="00914575">
              <w:rPr>
                <w:rFonts w:ascii="SassoonPrimaryInfant" w:hAnsi="SassoonPrimaryInfant" w:cs="Arial"/>
                <w:i/>
              </w:rPr>
              <w:t>1.5 Why does Easter matter to Christians?</w:t>
            </w:r>
          </w:p>
          <w:p w14:paraId="6B62F1B3" w14:textId="09CC955C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</w:rPr>
            </w:pPr>
          </w:p>
        </w:tc>
        <w:tc>
          <w:tcPr>
            <w:tcW w:w="1968" w:type="dxa"/>
          </w:tcPr>
          <w:p w14:paraId="7D526999" w14:textId="77777777" w:rsidR="00F13F1B" w:rsidRPr="003F1B6F" w:rsidRDefault="00F13F1B" w:rsidP="00F13F1B">
            <w:pPr>
              <w:jc w:val="center"/>
              <w:rPr>
                <w:rFonts w:ascii="SassoonPrimaryInfant" w:hAnsi="SassoonPrimaryInfant"/>
                <w:b/>
              </w:rPr>
            </w:pPr>
            <w:r w:rsidRPr="003F1B6F">
              <w:rPr>
                <w:rFonts w:ascii="SassoonPrimaryInfant" w:hAnsi="SassoonPrimaryInfant"/>
                <w:b/>
              </w:rPr>
              <w:lastRenderedPageBreak/>
              <w:t>Special people</w:t>
            </w:r>
          </w:p>
          <w:p w14:paraId="02F2C34E" w14:textId="5DAA0C90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/>
                <w:i/>
              </w:rPr>
              <w:t xml:space="preserve">- </w:t>
            </w:r>
            <w:r w:rsidRPr="00914575">
              <w:rPr>
                <w:rFonts w:ascii="SassoonPrimaryInfant" w:hAnsi="SassoonPrimaryInfant"/>
                <w:i/>
              </w:rPr>
              <w:t>(Christianity, Judaism, Islam, Hinduism)</w:t>
            </w:r>
          </w:p>
        </w:tc>
        <w:tc>
          <w:tcPr>
            <w:tcW w:w="2320" w:type="dxa"/>
          </w:tcPr>
          <w:p w14:paraId="5FB0E56C" w14:textId="77777777" w:rsidR="00F13F1B" w:rsidRPr="003F1B6F" w:rsidRDefault="00F13F1B" w:rsidP="00F13F1B">
            <w:pPr>
              <w:jc w:val="center"/>
              <w:rPr>
                <w:rFonts w:ascii="SassoonPrimaryInfant" w:hAnsi="SassoonPrimaryInfant"/>
                <w:b/>
              </w:rPr>
            </w:pPr>
            <w:r w:rsidRPr="003F1B6F">
              <w:rPr>
                <w:rFonts w:ascii="SassoonPrimaryInfant" w:hAnsi="SassoonPrimaryInfant"/>
                <w:b/>
              </w:rPr>
              <w:t>Special Places</w:t>
            </w:r>
          </w:p>
          <w:p w14:paraId="680A4E5D" w14:textId="205E5CC4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  <w:r>
              <w:rPr>
                <w:rFonts w:ascii="SassoonPrimaryInfant" w:hAnsi="SassoonPrimaryInfant"/>
                <w:i/>
              </w:rPr>
              <w:t xml:space="preserve">- </w:t>
            </w:r>
            <w:r w:rsidRPr="00914575">
              <w:rPr>
                <w:rFonts w:ascii="SassoonPrimaryInfant" w:hAnsi="SassoonPrimaryInfant"/>
                <w:i/>
              </w:rPr>
              <w:t>(Christianity, Judaism, Islam, Hinduism)</w:t>
            </w:r>
          </w:p>
        </w:tc>
      </w:tr>
      <w:tr w:rsidR="00F13F1B" w:rsidRPr="00F13F1B" w14:paraId="69759385" w14:textId="77777777" w:rsidTr="00F13F1B">
        <w:trPr>
          <w:trHeight w:val="255"/>
        </w:trPr>
        <w:tc>
          <w:tcPr>
            <w:tcW w:w="3229" w:type="dxa"/>
            <w:gridSpan w:val="2"/>
            <w:shd w:val="clear" w:color="auto" w:fill="ED7D31" w:themeFill="accent2"/>
            <w:vAlign w:val="center"/>
          </w:tcPr>
          <w:p w14:paraId="1F1D31E5" w14:textId="0BB17507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  <w:color w:val="FFFFFF" w:themeColor="background1"/>
              </w:rPr>
            </w:pPr>
            <w:r w:rsidRPr="00F13F1B">
              <w:rPr>
                <w:rFonts w:ascii="SassoonPrimaryInfant" w:hAnsi="SassoonPrimaryInfant" w:cs="Arial"/>
                <w:color w:val="FFFFFF" w:themeColor="background1"/>
              </w:rPr>
              <w:lastRenderedPageBreak/>
              <w:t>Enrichment</w:t>
            </w:r>
          </w:p>
        </w:tc>
        <w:tc>
          <w:tcPr>
            <w:tcW w:w="1903" w:type="dxa"/>
          </w:tcPr>
          <w:p w14:paraId="3E0FE3A6" w14:textId="06C72456" w:rsidR="00F13F1B" w:rsidRPr="00F13F1B" w:rsidRDefault="00B97975" w:rsidP="00F13F1B">
            <w:pPr>
              <w:jc w:val="center"/>
              <w:rPr>
                <w:rFonts w:ascii="SassoonPrimaryInfant" w:hAnsi="SassoonPrimaryInfant" w:cs="Arial"/>
              </w:rPr>
            </w:pPr>
            <w:r w:rsidRPr="00B97975">
              <w:rPr>
                <w:rFonts w:ascii="SassoonPrimaryInfant" w:hAnsi="SassoonPrimaryInfant" w:cs="Arial"/>
                <w:highlight w:val="green"/>
              </w:rPr>
              <w:t>Welcome Wednesday</w:t>
            </w:r>
          </w:p>
        </w:tc>
        <w:tc>
          <w:tcPr>
            <w:tcW w:w="2111" w:type="dxa"/>
          </w:tcPr>
          <w:p w14:paraId="4E4919A9" w14:textId="5CB88932" w:rsidR="00F13F1B" w:rsidRDefault="00F13F1B" w:rsidP="00AE5B81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B97975">
              <w:rPr>
                <w:rFonts w:ascii="SassoonPrimaryInfant" w:hAnsi="SassoonPrimaryInfant" w:cs="Arial"/>
                <w:bCs/>
                <w:highlight w:val="green"/>
              </w:rPr>
              <w:t>Nativity</w:t>
            </w:r>
          </w:p>
          <w:p w14:paraId="656A4587" w14:textId="77777777" w:rsid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029D3FC2" w14:textId="1CDCC684" w:rsidR="00F13F1B" w:rsidRPr="00F13F1B" w:rsidRDefault="00F13F1B" w:rsidP="00F13F1B">
            <w:pPr>
              <w:jc w:val="center"/>
              <w:rPr>
                <w:rFonts w:ascii="SassoonPrimaryInfant" w:hAnsi="SassoonPrimaryInfant" w:cs="Arial"/>
              </w:rPr>
            </w:pPr>
          </w:p>
        </w:tc>
        <w:tc>
          <w:tcPr>
            <w:tcW w:w="1850" w:type="dxa"/>
          </w:tcPr>
          <w:p w14:paraId="74070D2B" w14:textId="77777777" w:rsidR="00F13F1B" w:rsidRDefault="00F13F1B" w:rsidP="00F13F1B">
            <w:pPr>
              <w:jc w:val="center"/>
              <w:rPr>
                <w:rFonts w:ascii="SassoonPrimaryInfant" w:hAnsi="SassoonPrimaryInfant" w:cs="Arial"/>
              </w:rPr>
            </w:pPr>
            <w:r>
              <w:rPr>
                <w:rFonts w:ascii="SassoonPrimaryInfant" w:hAnsi="SassoonPrimaryInfant" w:cs="Arial"/>
              </w:rPr>
              <w:t>Judaism Workshop</w:t>
            </w:r>
          </w:p>
          <w:p w14:paraId="4D912FB1" w14:textId="77777777" w:rsidR="00F13F1B" w:rsidRDefault="00F13F1B" w:rsidP="00F13F1B">
            <w:pPr>
              <w:jc w:val="center"/>
              <w:rPr>
                <w:rFonts w:ascii="SassoonPrimaryInfant" w:hAnsi="SassoonPrimaryInfant" w:cs="Arial"/>
              </w:rPr>
            </w:pPr>
          </w:p>
          <w:p w14:paraId="737368D7" w14:textId="77777777" w:rsidR="00F13F1B" w:rsidRDefault="00F13F1B" w:rsidP="00F13F1B">
            <w:pPr>
              <w:jc w:val="center"/>
              <w:rPr>
                <w:rFonts w:ascii="SassoonPrimaryInfant" w:hAnsi="SassoonPrimaryInfant" w:cs="Arial"/>
              </w:rPr>
            </w:pPr>
            <w:r w:rsidRPr="00B97975">
              <w:rPr>
                <w:rFonts w:ascii="SassoonPrimaryInfant" w:hAnsi="SassoonPrimaryInfant" w:cs="Arial"/>
                <w:highlight w:val="green"/>
              </w:rPr>
              <w:t>Christingle service</w:t>
            </w:r>
          </w:p>
          <w:p w14:paraId="21C7AD9F" w14:textId="77777777" w:rsidR="00B97975" w:rsidRDefault="00B97975" w:rsidP="00F13F1B">
            <w:pPr>
              <w:jc w:val="center"/>
              <w:rPr>
                <w:rFonts w:ascii="SassoonPrimaryInfant" w:hAnsi="SassoonPrimaryInfant" w:cs="Arial"/>
              </w:rPr>
            </w:pPr>
          </w:p>
          <w:p w14:paraId="65A3B0E5" w14:textId="09ADC94F" w:rsidR="00B97975" w:rsidRPr="00F13F1B" w:rsidRDefault="00B97975" w:rsidP="00F13F1B">
            <w:pPr>
              <w:jc w:val="center"/>
              <w:rPr>
                <w:rFonts w:ascii="SassoonPrimaryInfant" w:hAnsi="SassoonPrimaryInfant" w:cs="Arial"/>
              </w:rPr>
            </w:pPr>
            <w:r w:rsidRPr="00B97975">
              <w:rPr>
                <w:rFonts w:ascii="SassoonPrimaryInfant" w:hAnsi="SassoonPrimaryInfant" w:cs="Arial"/>
                <w:highlight w:val="green"/>
              </w:rPr>
              <w:t>Sharing assembly</w:t>
            </w:r>
          </w:p>
        </w:tc>
        <w:tc>
          <w:tcPr>
            <w:tcW w:w="2077" w:type="dxa"/>
          </w:tcPr>
          <w:p w14:paraId="7BBAD66E" w14:textId="77777777" w:rsidR="00F13F1B" w:rsidRDefault="00F13F1B" w:rsidP="00F13F1B">
            <w:pPr>
              <w:jc w:val="center"/>
              <w:rPr>
                <w:rFonts w:ascii="SassoonPrimaryInfant" w:hAnsi="SassoonPrimaryInfant" w:cs="Arial"/>
              </w:rPr>
            </w:pPr>
            <w:r w:rsidRPr="00B97975">
              <w:rPr>
                <w:rFonts w:ascii="SassoonPrimaryInfant" w:hAnsi="SassoonPrimaryInfant" w:cs="Arial"/>
                <w:highlight w:val="magenta"/>
              </w:rPr>
              <w:t>Taunton Museum visit</w:t>
            </w:r>
          </w:p>
          <w:p w14:paraId="49C146E7" w14:textId="77777777" w:rsidR="00F13F1B" w:rsidRDefault="00F13F1B" w:rsidP="00F13F1B">
            <w:pPr>
              <w:jc w:val="center"/>
              <w:rPr>
                <w:rFonts w:ascii="SassoonPrimaryInfant" w:hAnsi="SassoonPrimaryInfant" w:cs="Arial"/>
              </w:rPr>
            </w:pPr>
          </w:p>
          <w:p w14:paraId="53C61C9B" w14:textId="60BC7475" w:rsidR="00F13F1B" w:rsidRPr="00F13F1B" w:rsidRDefault="00AE5B81" w:rsidP="00F13F1B">
            <w:pPr>
              <w:jc w:val="center"/>
              <w:rPr>
                <w:rFonts w:ascii="SassoonPrimaryInfant" w:hAnsi="SassoonPrimaryInfant" w:cs="Arial"/>
              </w:rPr>
            </w:pPr>
            <w:r w:rsidRPr="00B97975">
              <w:rPr>
                <w:rFonts w:ascii="SassoonPrimaryInfant" w:hAnsi="SassoonPrimaryInfant" w:cs="Arial"/>
                <w:highlight w:val="magenta"/>
              </w:rPr>
              <w:t>Church visit</w:t>
            </w:r>
          </w:p>
        </w:tc>
        <w:tc>
          <w:tcPr>
            <w:tcW w:w="1968" w:type="dxa"/>
          </w:tcPr>
          <w:p w14:paraId="724447DD" w14:textId="38CC9E2C" w:rsidR="00F13F1B" w:rsidRPr="00F13F1B" w:rsidRDefault="00F13F1B" w:rsidP="00AE5B81">
            <w:pPr>
              <w:spacing w:line="259" w:lineRule="auto"/>
              <w:jc w:val="center"/>
              <w:rPr>
                <w:rFonts w:ascii="SassoonPrimaryInfant" w:hAnsi="SassoonPrimaryInfant" w:cs="Arial"/>
              </w:rPr>
            </w:pPr>
            <w:r w:rsidRPr="00B97975">
              <w:rPr>
                <w:rFonts w:ascii="SassoonPrimaryInfant" w:hAnsi="SassoonPrimaryInfant" w:cs="Arial"/>
                <w:highlight w:val="magenta"/>
              </w:rPr>
              <w:t>SASP</w:t>
            </w:r>
          </w:p>
        </w:tc>
        <w:tc>
          <w:tcPr>
            <w:tcW w:w="2320" w:type="dxa"/>
          </w:tcPr>
          <w:p w14:paraId="74A7A2F5" w14:textId="043A8910" w:rsidR="00AE5B81" w:rsidRDefault="00AE5B81" w:rsidP="00AE5B81">
            <w:pPr>
              <w:jc w:val="center"/>
              <w:rPr>
                <w:rFonts w:ascii="SassoonPrimaryInfant" w:hAnsi="SassoonPrimaryInfant" w:cs="Arial"/>
                <w:bCs/>
              </w:rPr>
            </w:pPr>
            <w:r w:rsidRPr="00B97975">
              <w:rPr>
                <w:rFonts w:ascii="SassoonPrimaryInfant" w:hAnsi="SassoonPrimaryInfant" w:cs="Arial"/>
                <w:bCs/>
                <w:highlight w:val="magenta"/>
              </w:rPr>
              <w:t>Pizza express trip</w:t>
            </w:r>
          </w:p>
          <w:p w14:paraId="20FE0F65" w14:textId="77777777" w:rsidR="00F13F1B" w:rsidRDefault="00F13F1B" w:rsidP="00F13F1B">
            <w:pPr>
              <w:jc w:val="center"/>
              <w:rPr>
                <w:rFonts w:ascii="SassoonPrimaryInfant" w:hAnsi="SassoonPrimaryInfant" w:cs="Arial"/>
                <w:bCs/>
              </w:rPr>
            </w:pPr>
          </w:p>
          <w:p w14:paraId="4E8BFC46" w14:textId="77777777" w:rsidR="00F13F1B" w:rsidRDefault="00F13F1B" w:rsidP="00F13F1B">
            <w:pPr>
              <w:spacing w:line="259" w:lineRule="auto"/>
              <w:jc w:val="center"/>
              <w:rPr>
                <w:rFonts w:ascii="SassoonPrimaryInfant" w:hAnsi="SassoonPrimaryInfant" w:cs="Arial"/>
                <w:bCs/>
              </w:rPr>
            </w:pPr>
            <w:proofErr w:type="spellStart"/>
            <w:r w:rsidRPr="00B97975">
              <w:rPr>
                <w:rFonts w:ascii="SassoonPrimaryInfant" w:hAnsi="SassoonPrimaryInfant" w:cs="Arial"/>
                <w:bCs/>
                <w:highlight w:val="magenta"/>
              </w:rPr>
              <w:t>Minehead</w:t>
            </w:r>
            <w:proofErr w:type="spellEnd"/>
            <w:r w:rsidRPr="00B97975">
              <w:rPr>
                <w:rFonts w:ascii="SassoonPrimaryInfant" w:hAnsi="SassoonPrimaryInfant" w:cs="Arial"/>
                <w:bCs/>
                <w:highlight w:val="magenta"/>
              </w:rPr>
              <w:t xml:space="preserve"> beach trip</w:t>
            </w:r>
          </w:p>
          <w:p w14:paraId="70DB51F8" w14:textId="77777777" w:rsidR="00B97975" w:rsidRDefault="00B97975" w:rsidP="00F13F1B">
            <w:pPr>
              <w:spacing w:line="259" w:lineRule="auto"/>
              <w:jc w:val="center"/>
              <w:rPr>
                <w:rFonts w:ascii="SassoonPrimaryInfant" w:hAnsi="SassoonPrimaryInfant" w:cs="Arial"/>
                <w:bCs/>
              </w:rPr>
            </w:pPr>
          </w:p>
          <w:p w14:paraId="4085D628" w14:textId="03363A54" w:rsidR="00B97975" w:rsidRPr="00F13F1B" w:rsidRDefault="00B97975" w:rsidP="00F13F1B">
            <w:pPr>
              <w:spacing w:line="259" w:lineRule="auto"/>
              <w:jc w:val="center"/>
              <w:rPr>
                <w:rFonts w:ascii="SassoonPrimaryInfant" w:hAnsi="SassoonPrimaryInfant" w:cs="Arial"/>
              </w:rPr>
            </w:pPr>
            <w:r w:rsidRPr="00B97975">
              <w:rPr>
                <w:rFonts w:ascii="SassoonPrimaryInfant" w:hAnsi="SassoonPrimaryInfant" w:cs="Arial"/>
                <w:bCs/>
                <w:highlight w:val="green"/>
              </w:rPr>
              <w:t>Welcome Wednesday</w:t>
            </w:r>
          </w:p>
        </w:tc>
      </w:tr>
    </w:tbl>
    <w:p w14:paraId="19219836" w14:textId="70BFD162" w:rsidR="00AB46A4" w:rsidRDefault="0792CF2D">
      <w:r>
        <w:t xml:space="preserve"> </w:t>
      </w:r>
    </w:p>
    <w:p w14:paraId="4FBDD03F" w14:textId="29F7C274" w:rsidR="0FF89350" w:rsidRPr="00B824DD" w:rsidRDefault="0FF89350" w:rsidP="28642FA4">
      <w:pPr>
        <w:jc w:val="center"/>
        <w:rPr>
          <w:rFonts w:ascii="SassoonPrimaryInfant" w:hAnsi="SassoonPrimaryInfant"/>
          <w:highlight w:val="magenta"/>
        </w:rPr>
      </w:pPr>
      <w:r w:rsidRPr="00B824DD">
        <w:rPr>
          <w:rFonts w:ascii="SassoonPrimaryInfant" w:hAnsi="SassoonPrimaryInfant"/>
          <w:highlight w:val="magenta"/>
        </w:rPr>
        <w:t xml:space="preserve">Off Site </w:t>
      </w:r>
      <w:r w:rsidRPr="00B824DD">
        <w:rPr>
          <w:rFonts w:ascii="SassoonPrimaryInfant" w:hAnsi="SassoonPrimaryInfant"/>
        </w:rPr>
        <w:t xml:space="preserve">               </w:t>
      </w:r>
      <w:r w:rsidRPr="00B824DD">
        <w:rPr>
          <w:rFonts w:ascii="SassoonPrimaryInfant" w:hAnsi="SassoonPrimaryInfant"/>
          <w:highlight w:val="green"/>
        </w:rPr>
        <w:t>Parents</w:t>
      </w:r>
    </w:p>
    <w:sectPr w:rsidR="0FF89350" w:rsidRPr="00B824DD" w:rsidSect="00AB46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7D6B"/>
    <w:multiLevelType w:val="multilevel"/>
    <w:tmpl w:val="A4722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A13FE9"/>
    <w:multiLevelType w:val="multilevel"/>
    <w:tmpl w:val="FE280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1416FE"/>
    <w:multiLevelType w:val="multilevel"/>
    <w:tmpl w:val="70B68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4EC30E5"/>
    <w:multiLevelType w:val="hybridMultilevel"/>
    <w:tmpl w:val="F9C220D4"/>
    <w:lvl w:ilvl="0" w:tplc="C666E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9E28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F2F6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4280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CA13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F402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B8B0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E255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DE6B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62A0A"/>
    <w:multiLevelType w:val="multilevel"/>
    <w:tmpl w:val="E4423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6D277D9"/>
    <w:multiLevelType w:val="hybridMultilevel"/>
    <w:tmpl w:val="08087D4A"/>
    <w:lvl w:ilvl="0" w:tplc="DD3A93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B0D8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F67B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96AB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F62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C6DB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DA35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A6AB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4EB9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94B33"/>
    <w:multiLevelType w:val="hybridMultilevel"/>
    <w:tmpl w:val="32E29160"/>
    <w:lvl w:ilvl="0" w:tplc="AB64B2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720B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3297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F04C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64AF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A0DC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5263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387F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808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A95E6B"/>
    <w:multiLevelType w:val="multilevel"/>
    <w:tmpl w:val="D3AAB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0C918B6"/>
    <w:multiLevelType w:val="multilevel"/>
    <w:tmpl w:val="6CEE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9D83599"/>
    <w:multiLevelType w:val="multilevel"/>
    <w:tmpl w:val="B512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B8912FE"/>
    <w:multiLevelType w:val="multilevel"/>
    <w:tmpl w:val="C1A68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E211C45"/>
    <w:multiLevelType w:val="hybridMultilevel"/>
    <w:tmpl w:val="8E48FCA6"/>
    <w:lvl w:ilvl="0" w:tplc="FB22F7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7CEE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9CB3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EC29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AA6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00F2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5A98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658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7EB8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BF1FB1"/>
    <w:multiLevelType w:val="multilevel"/>
    <w:tmpl w:val="F0AA4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66E75A9"/>
    <w:multiLevelType w:val="multilevel"/>
    <w:tmpl w:val="3F90D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C916BFD"/>
    <w:multiLevelType w:val="multilevel"/>
    <w:tmpl w:val="1BB2C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EA23B82"/>
    <w:multiLevelType w:val="hybridMultilevel"/>
    <w:tmpl w:val="44E2E8EC"/>
    <w:lvl w:ilvl="0" w:tplc="4CAA7A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2EEB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E801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24ED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9CD0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7202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DA5E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226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9E3A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9C7A9D"/>
    <w:multiLevelType w:val="multilevel"/>
    <w:tmpl w:val="51549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88E5987"/>
    <w:multiLevelType w:val="multilevel"/>
    <w:tmpl w:val="C1F42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A573E2"/>
    <w:multiLevelType w:val="hybridMultilevel"/>
    <w:tmpl w:val="095A04E4"/>
    <w:lvl w:ilvl="0" w:tplc="1AA47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8E09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30C2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4690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0E1A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28E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248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FE4D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36D6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8"/>
  </w:num>
  <w:num w:numId="4">
    <w:abstractNumId w:val="5"/>
  </w:num>
  <w:num w:numId="5">
    <w:abstractNumId w:val="15"/>
  </w:num>
  <w:num w:numId="6">
    <w:abstractNumId w:val="11"/>
  </w:num>
  <w:num w:numId="7">
    <w:abstractNumId w:val="12"/>
  </w:num>
  <w:num w:numId="8">
    <w:abstractNumId w:val="0"/>
  </w:num>
  <w:num w:numId="9">
    <w:abstractNumId w:val="16"/>
  </w:num>
  <w:num w:numId="10">
    <w:abstractNumId w:val="8"/>
  </w:num>
  <w:num w:numId="11">
    <w:abstractNumId w:val="2"/>
  </w:num>
  <w:num w:numId="12">
    <w:abstractNumId w:val="1"/>
  </w:num>
  <w:num w:numId="13">
    <w:abstractNumId w:val="4"/>
  </w:num>
  <w:num w:numId="14">
    <w:abstractNumId w:val="10"/>
  </w:num>
  <w:num w:numId="15">
    <w:abstractNumId w:val="17"/>
  </w:num>
  <w:num w:numId="16">
    <w:abstractNumId w:val="14"/>
  </w:num>
  <w:num w:numId="17">
    <w:abstractNumId w:val="13"/>
  </w:num>
  <w:num w:numId="18">
    <w:abstractNumId w:val="9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27E"/>
    <w:rsid w:val="000E25F4"/>
    <w:rsid w:val="001426E3"/>
    <w:rsid w:val="001F3A18"/>
    <w:rsid w:val="002009F2"/>
    <w:rsid w:val="00285D0B"/>
    <w:rsid w:val="003278E6"/>
    <w:rsid w:val="00333D20"/>
    <w:rsid w:val="003A2C17"/>
    <w:rsid w:val="003E49E0"/>
    <w:rsid w:val="00466A66"/>
    <w:rsid w:val="004C738E"/>
    <w:rsid w:val="0051180A"/>
    <w:rsid w:val="00521191"/>
    <w:rsid w:val="005252D8"/>
    <w:rsid w:val="0056084F"/>
    <w:rsid w:val="005629C9"/>
    <w:rsid w:val="00592EB3"/>
    <w:rsid w:val="005A6751"/>
    <w:rsid w:val="005B3C22"/>
    <w:rsid w:val="0069608A"/>
    <w:rsid w:val="006F64BE"/>
    <w:rsid w:val="007576E7"/>
    <w:rsid w:val="00773B2D"/>
    <w:rsid w:val="008821D7"/>
    <w:rsid w:val="008951AE"/>
    <w:rsid w:val="00897C4C"/>
    <w:rsid w:val="008A3073"/>
    <w:rsid w:val="008B084C"/>
    <w:rsid w:val="00970D19"/>
    <w:rsid w:val="00983637"/>
    <w:rsid w:val="009A372A"/>
    <w:rsid w:val="009B488E"/>
    <w:rsid w:val="009C53D3"/>
    <w:rsid w:val="009DED23"/>
    <w:rsid w:val="00A06AD1"/>
    <w:rsid w:val="00A22767"/>
    <w:rsid w:val="00A74E44"/>
    <w:rsid w:val="00AA72D9"/>
    <w:rsid w:val="00AB46A4"/>
    <w:rsid w:val="00AE5B81"/>
    <w:rsid w:val="00B26E9A"/>
    <w:rsid w:val="00B547EF"/>
    <w:rsid w:val="00B824DD"/>
    <w:rsid w:val="00B96897"/>
    <w:rsid w:val="00B97975"/>
    <w:rsid w:val="00BC4E9A"/>
    <w:rsid w:val="00BE0220"/>
    <w:rsid w:val="00C0743D"/>
    <w:rsid w:val="00C6127E"/>
    <w:rsid w:val="00C92A73"/>
    <w:rsid w:val="00CB2980"/>
    <w:rsid w:val="00CD1C2F"/>
    <w:rsid w:val="00CD5A01"/>
    <w:rsid w:val="00CD5F0E"/>
    <w:rsid w:val="00CE71E7"/>
    <w:rsid w:val="00D82EC9"/>
    <w:rsid w:val="00DF78AD"/>
    <w:rsid w:val="00E224DF"/>
    <w:rsid w:val="00E24A94"/>
    <w:rsid w:val="00E6017B"/>
    <w:rsid w:val="00E702A6"/>
    <w:rsid w:val="00EF3EE6"/>
    <w:rsid w:val="00F13F1B"/>
    <w:rsid w:val="00FD5373"/>
    <w:rsid w:val="00FD72BC"/>
    <w:rsid w:val="01F0F2BF"/>
    <w:rsid w:val="0265F806"/>
    <w:rsid w:val="030B1561"/>
    <w:rsid w:val="03456B79"/>
    <w:rsid w:val="03A344A1"/>
    <w:rsid w:val="03F93AEC"/>
    <w:rsid w:val="049B65E0"/>
    <w:rsid w:val="068398BD"/>
    <w:rsid w:val="071C3678"/>
    <w:rsid w:val="074E9C46"/>
    <w:rsid w:val="0792CF2D"/>
    <w:rsid w:val="079DEBBE"/>
    <w:rsid w:val="08899A5D"/>
    <w:rsid w:val="09439BD2"/>
    <w:rsid w:val="094F4D5F"/>
    <w:rsid w:val="09B09812"/>
    <w:rsid w:val="0A8ACD0F"/>
    <w:rsid w:val="0B87DFA5"/>
    <w:rsid w:val="0B9690F9"/>
    <w:rsid w:val="0BCC7A05"/>
    <w:rsid w:val="0C080394"/>
    <w:rsid w:val="0C15FBBF"/>
    <w:rsid w:val="0C75ACF4"/>
    <w:rsid w:val="0CA0693C"/>
    <w:rsid w:val="0EA8EDDF"/>
    <w:rsid w:val="0EF58758"/>
    <w:rsid w:val="0EFC21A4"/>
    <w:rsid w:val="0F1A2FA4"/>
    <w:rsid w:val="0FEEFBB9"/>
    <w:rsid w:val="0FF89350"/>
    <w:rsid w:val="1110AF59"/>
    <w:rsid w:val="11499B72"/>
    <w:rsid w:val="1237D1CF"/>
    <w:rsid w:val="1284D2D1"/>
    <w:rsid w:val="13095DDD"/>
    <w:rsid w:val="14507D83"/>
    <w:rsid w:val="155B5552"/>
    <w:rsid w:val="16508E3B"/>
    <w:rsid w:val="16D1D215"/>
    <w:rsid w:val="1723B718"/>
    <w:rsid w:val="174EB979"/>
    <w:rsid w:val="17B587C2"/>
    <w:rsid w:val="17E3552F"/>
    <w:rsid w:val="18E89062"/>
    <w:rsid w:val="192EE19C"/>
    <w:rsid w:val="19A03A0F"/>
    <w:rsid w:val="1A4D9C27"/>
    <w:rsid w:val="1C1334ED"/>
    <w:rsid w:val="1C14D88C"/>
    <w:rsid w:val="1C83AC4A"/>
    <w:rsid w:val="1E135881"/>
    <w:rsid w:val="1E36420D"/>
    <w:rsid w:val="1E835D73"/>
    <w:rsid w:val="1ECFA2FA"/>
    <w:rsid w:val="20CFFB22"/>
    <w:rsid w:val="21A924C1"/>
    <w:rsid w:val="22C25A8D"/>
    <w:rsid w:val="24833E79"/>
    <w:rsid w:val="2495875D"/>
    <w:rsid w:val="2528F0D3"/>
    <w:rsid w:val="26385355"/>
    <w:rsid w:val="265633C7"/>
    <w:rsid w:val="26C34D13"/>
    <w:rsid w:val="27212A35"/>
    <w:rsid w:val="275C56C1"/>
    <w:rsid w:val="28642FA4"/>
    <w:rsid w:val="287EF443"/>
    <w:rsid w:val="2893979E"/>
    <w:rsid w:val="2908452E"/>
    <w:rsid w:val="2AB6E95B"/>
    <w:rsid w:val="2AC505B5"/>
    <w:rsid w:val="2D2E8209"/>
    <w:rsid w:val="2E36C053"/>
    <w:rsid w:val="2F5C4424"/>
    <w:rsid w:val="2F9C69B3"/>
    <w:rsid w:val="31C1EFBB"/>
    <w:rsid w:val="32056AA7"/>
    <w:rsid w:val="325BDE43"/>
    <w:rsid w:val="3305F5FD"/>
    <w:rsid w:val="3383BE6B"/>
    <w:rsid w:val="3394F7B4"/>
    <w:rsid w:val="33A454F6"/>
    <w:rsid w:val="33F905E3"/>
    <w:rsid w:val="34631238"/>
    <w:rsid w:val="3522BBA5"/>
    <w:rsid w:val="354287E6"/>
    <w:rsid w:val="357B0AC6"/>
    <w:rsid w:val="35AE39FE"/>
    <w:rsid w:val="3616BF80"/>
    <w:rsid w:val="36FB117F"/>
    <w:rsid w:val="370AD5E7"/>
    <w:rsid w:val="379467F4"/>
    <w:rsid w:val="379AF343"/>
    <w:rsid w:val="38D33320"/>
    <w:rsid w:val="3B29167F"/>
    <w:rsid w:val="3C10D015"/>
    <w:rsid w:val="3C254922"/>
    <w:rsid w:val="3C6EFE16"/>
    <w:rsid w:val="3CD25879"/>
    <w:rsid w:val="3D5AF343"/>
    <w:rsid w:val="3E227FC4"/>
    <w:rsid w:val="3F40C96B"/>
    <w:rsid w:val="401823C2"/>
    <w:rsid w:val="40AC9B4A"/>
    <w:rsid w:val="42089894"/>
    <w:rsid w:val="4213E2C1"/>
    <w:rsid w:val="44A4A5CB"/>
    <w:rsid w:val="44B09E42"/>
    <w:rsid w:val="4570AC6F"/>
    <w:rsid w:val="4633E9C1"/>
    <w:rsid w:val="46461A3C"/>
    <w:rsid w:val="4707458C"/>
    <w:rsid w:val="498C50E9"/>
    <w:rsid w:val="49C0D238"/>
    <w:rsid w:val="4AA0105D"/>
    <w:rsid w:val="4AA550BA"/>
    <w:rsid w:val="4AC0E617"/>
    <w:rsid w:val="4AFA7886"/>
    <w:rsid w:val="4BE3A894"/>
    <w:rsid w:val="4BF73142"/>
    <w:rsid w:val="4CA069B9"/>
    <w:rsid w:val="4CC0581A"/>
    <w:rsid w:val="4EF1D2AD"/>
    <w:rsid w:val="4F8D9A11"/>
    <w:rsid w:val="4F944D14"/>
    <w:rsid w:val="5169C34D"/>
    <w:rsid w:val="52CAFDBA"/>
    <w:rsid w:val="52D37C35"/>
    <w:rsid w:val="5367FC7F"/>
    <w:rsid w:val="539A843B"/>
    <w:rsid w:val="54A8F590"/>
    <w:rsid w:val="54ED32BF"/>
    <w:rsid w:val="55FD5667"/>
    <w:rsid w:val="594FCAAB"/>
    <w:rsid w:val="5A88A15A"/>
    <w:rsid w:val="5B135353"/>
    <w:rsid w:val="5B702AC2"/>
    <w:rsid w:val="5B7493FE"/>
    <w:rsid w:val="5C03B41C"/>
    <w:rsid w:val="5C074030"/>
    <w:rsid w:val="5C3B1E70"/>
    <w:rsid w:val="5C64A7E6"/>
    <w:rsid w:val="5C90DFF9"/>
    <w:rsid w:val="5D150939"/>
    <w:rsid w:val="5E165B32"/>
    <w:rsid w:val="5EB77834"/>
    <w:rsid w:val="5F3CAB0F"/>
    <w:rsid w:val="5FF0DFE6"/>
    <w:rsid w:val="6011998E"/>
    <w:rsid w:val="60D7C278"/>
    <w:rsid w:val="617125C0"/>
    <w:rsid w:val="61E7659A"/>
    <w:rsid w:val="61EACFD5"/>
    <w:rsid w:val="62FC3C97"/>
    <w:rsid w:val="6364ED54"/>
    <w:rsid w:val="63E34CA7"/>
    <w:rsid w:val="65507DFE"/>
    <w:rsid w:val="65A1ED13"/>
    <w:rsid w:val="6611665B"/>
    <w:rsid w:val="676C2B1E"/>
    <w:rsid w:val="67860023"/>
    <w:rsid w:val="687E46ED"/>
    <w:rsid w:val="69EA5B62"/>
    <w:rsid w:val="6A3D912A"/>
    <w:rsid w:val="6B9B560C"/>
    <w:rsid w:val="6E5634A1"/>
    <w:rsid w:val="6E69C5CE"/>
    <w:rsid w:val="6F3ED834"/>
    <w:rsid w:val="71B17FD8"/>
    <w:rsid w:val="71D3121F"/>
    <w:rsid w:val="71F4D4D8"/>
    <w:rsid w:val="730F375B"/>
    <w:rsid w:val="7370E776"/>
    <w:rsid w:val="73D50B5F"/>
    <w:rsid w:val="740C4D94"/>
    <w:rsid w:val="7499A684"/>
    <w:rsid w:val="75091B75"/>
    <w:rsid w:val="7582E791"/>
    <w:rsid w:val="759BB5BA"/>
    <w:rsid w:val="77494093"/>
    <w:rsid w:val="77BA1CDC"/>
    <w:rsid w:val="77BF146D"/>
    <w:rsid w:val="77F5CB5D"/>
    <w:rsid w:val="78B18DF4"/>
    <w:rsid w:val="78C4235E"/>
    <w:rsid w:val="7A0CEA94"/>
    <w:rsid w:val="7A8330EA"/>
    <w:rsid w:val="7AB0D155"/>
    <w:rsid w:val="7B913BD4"/>
    <w:rsid w:val="7CA1C25F"/>
    <w:rsid w:val="7CF0EF3B"/>
    <w:rsid w:val="7D0BECB5"/>
    <w:rsid w:val="7EFC7C08"/>
    <w:rsid w:val="7FCA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B949D"/>
  <w15:chartTrackingRefBased/>
  <w15:docId w15:val="{6732A425-21A5-4742-850E-58638CC7F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46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paragraph">
    <w:name w:val="paragraph"/>
    <w:basedOn w:val="Normal"/>
    <w:rsid w:val="00B97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97975"/>
  </w:style>
  <w:style w:type="character" w:customStyle="1" w:styleId="eop">
    <w:name w:val="eop"/>
    <w:basedOn w:val="DefaultParagraphFont"/>
    <w:rsid w:val="00B979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iel.seviour\Desktop\RS%20Curriculum%20Yearly%20Over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969AEAEA845343A4206CF59CE41B52" ma:contentTypeVersion="16" ma:contentTypeDescription="Create a new document." ma:contentTypeScope="" ma:versionID="39f6b20a6a4d30f2d9c1ad57f7d5aa14">
  <xsd:schema xmlns:xsd="http://www.w3.org/2001/XMLSchema" xmlns:xs="http://www.w3.org/2001/XMLSchema" xmlns:p="http://schemas.microsoft.com/office/2006/metadata/properties" xmlns:ns2="a959d4e5-b121-45aa-96b8-6679cccfb391" xmlns:ns3="00dfd6c5-3d16-4261-9c3b-4975134f1671" targetNamespace="http://schemas.microsoft.com/office/2006/metadata/properties" ma:root="true" ma:fieldsID="bab8435ede7157dfd1985dce187ef3fc" ns2:_="" ns3:_="">
    <xsd:import namespace="a959d4e5-b121-45aa-96b8-6679cccfb391"/>
    <xsd:import namespace="00dfd6c5-3d16-4261-9c3b-4975134f1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9d4e5-b121-45aa-96b8-6679cccfb3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40eba30-59f3-4d34-a5b1-0c99348664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dfd6c5-3d16-4261-9c3b-4975134f167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b933340-ba57-48de-b833-b5d0b582fc87}" ma:internalName="TaxCatchAll" ma:showField="CatchAllData" ma:web="00dfd6c5-3d16-4261-9c3b-4975134f1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59d4e5-b121-45aa-96b8-6679cccfb391">
      <Terms xmlns="http://schemas.microsoft.com/office/infopath/2007/PartnerControls"/>
    </lcf76f155ced4ddcb4097134ff3c332f>
    <TaxCatchAll xmlns="00dfd6c5-3d16-4261-9c3b-4975134f167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71447C-4105-4B7D-AA22-222B34AC9A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59d4e5-b121-45aa-96b8-6679cccfb391"/>
    <ds:schemaRef ds:uri="00dfd6c5-3d16-4261-9c3b-4975134f1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023913-0EFE-41B5-A1CA-A51B4C08FD7D}">
  <ds:schemaRefs>
    <ds:schemaRef ds:uri="http://schemas.microsoft.com/office/2006/metadata/properties"/>
    <ds:schemaRef ds:uri="http://schemas.microsoft.com/office/infopath/2007/PartnerControls"/>
    <ds:schemaRef ds:uri="a959d4e5-b121-45aa-96b8-6679cccfb391"/>
    <ds:schemaRef ds:uri="00dfd6c5-3d16-4261-9c3b-4975134f1671"/>
  </ds:schemaRefs>
</ds:datastoreItem>
</file>

<file path=customXml/itemProps3.xml><?xml version="1.0" encoding="utf-8"?>
<ds:datastoreItem xmlns:ds="http://schemas.openxmlformats.org/officeDocument/2006/customXml" ds:itemID="{1D334FF7-E9B2-4640-93EB-1C25DE5FB7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RS Curriculum Yearly Overview</Template>
  <TotalTime>1490</TotalTime>
  <Pages>3</Pages>
  <Words>531</Words>
  <Characters>3029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Seviour</dc:creator>
  <cp:keywords/>
  <dc:description/>
  <cp:lastModifiedBy>Georgina Munro</cp:lastModifiedBy>
  <cp:revision>10</cp:revision>
  <cp:lastPrinted>2020-07-05T19:17:00Z</cp:lastPrinted>
  <dcterms:created xsi:type="dcterms:W3CDTF">2025-07-11T13:14:00Z</dcterms:created>
  <dcterms:modified xsi:type="dcterms:W3CDTF">2025-07-22T11:37:00Z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0x0101001A969AEAEA845343A4206CF59CE41B52</vt:lpwstr>
  </property>
  <property fmtid="{D5CDD505-2E9C-101B-9397-08002B2CF9AE}" pid="3" name="MediaServiceImageTags">
    <vt:lpwstr/>
  </property>
</Properties>
</file>